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CE" w:rsidRDefault="000E14CE" w:rsidP="004C6B61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14CE">
        <w:rPr>
          <w:rFonts w:ascii="Angsana New" w:hAnsi="Angsana New" w:cs="Angsana New"/>
          <w:b/>
          <w:bCs/>
          <w:sz w:val="32"/>
          <w:szCs w:val="32"/>
          <w:cs/>
        </w:rPr>
        <w:t>พฤติกรรมทักษะชีวิตที่คา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ดหวัง</w:t>
      </w:r>
      <w:r w:rsidRPr="000E14CE">
        <w:rPr>
          <w:rFonts w:ascii="Angsana New" w:hAnsi="Angsana New" w:cs="Angsana New"/>
          <w:b/>
          <w:bCs/>
          <w:sz w:val="32"/>
          <w:szCs w:val="32"/>
          <w:cs/>
        </w:rPr>
        <w:t>ชั้นมัธยมศึกษา</w:t>
      </w:r>
      <w:r w:rsidR="0083063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1 - 3 </w:t>
      </w:r>
      <w:r w:rsidRPr="000E14CE">
        <w:rPr>
          <w:rFonts w:ascii="Angsana New" w:hAnsi="Angsana New" w:cs="Angsana New"/>
          <w:b/>
          <w:bCs/>
          <w:sz w:val="32"/>
          <w:szCs w:val="32"/>
          <w:cs/>
        </w:rPr>
        <w:t xml:space="preserve"> ตามองค์ประกอบทักษะชีวิต </w:t>
      </w:r>
      <w:r w:rsidR="00E75C5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4C6B61" w:rsidRPr="004C6B61" w:rsidRDefault="004C6B61" w:rsidP="004C6B61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4C6B61">
        <w:rPr>
          <w:rFonts w:ascii="Angsana New" w:hAnsi="Angsana New" w:cs="Angsana New" w:hint="cs"/>
          <w:sz w:val="28"/>
          <w:cs/>
        </w:rPr>
        <w:t xml:space="preserve">(กระทรวงศึกษาธิการ สำนักวิชาการและมาตรฐานการศึกษา สำนักงานคณะกรรมการการศึกษาขั้นพื้นฐาน, 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               </w:t>
      </w:r>
      <w:r w:rsidRPr="004C6B61">
        <w:rPr>
          <w:rFonts w:ascii="Angsana New" w:hAnsi="Angsana New" w:cs="Angsana New" w:hint="cs"/>
          <w:b/>
          <w:bCs/>
          <w:sz w:val="28"/>
          <w:cs/>
        </w:rPr>
        <w:t xml:space="preserve">แนวทางการพัฒนาทักษะชีวิต </w:t>
      </w:r>
      <w:proofErr w:type="spellStart"/>
      <w:r w:rsidRPr="004C6B61">
        <w:rPr>
          <w:rFonts w:ascii="Angsana New" w:hAnsi="Angsana New" w:cs="Angsana New" w:hint="cs"/>
          <w:b/>
          <w:bCs/>
          <w:sz w:val="28"/>
          <w:cs/>
        </w:rPr>
        <w:t>บูรณา</w:t>
      </w:r>
      <w:proofErr w:type="spellEnd"/>
      <w:r w:rsidRPr="004C6B61">
        <w:rPr>
          <w:rFonts w:ascii="Angsana New" w:hAnsi="Angsana New" w:cs="Angsana New" w:hint="cs"/>
          <w:b/>
          <w:bCs/>
          <w:sz w:val="28"/>
          <w:cs/>
        </w:rPr>
        <w:t xml:space="preserve">การการเรียนการสอน 8 กลุ่มสาระการเรียนรู้ </w:t>
      </w:r>
    </w:p>
    <w:p w:rsidR="004C6B61" w:rsidRPr="004C6B61" w:rsidRDefault="004C6B61" w:rsidP="004C6B6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  <w:cs/>
        </w:rPr>
      </w:pPr>
      <w:r w:rsidRPr="004C6B61">
        <w:rPr>
          <w:rFonts w:ascii="Angsana New" w:hAnsi="Angsana New" w:cs="Angsana New" w:hint="cs"/>
          <w:b/>
          <w:bCs/>
          <w:sz w:val="28"/>
          <w:cs/>
        </w:rPr>
        <w:t>หลักสูตรแกนกลางการศึกษาขั้นพื้นฐาน พุทธศักราช 2551</w:t>
      </w:r>
      <w:r w:rsidRPr="004C6B61">
        <w:rPr>
          <w:rFonts w:ascii="Angsana New" w:hAnsi="Angsana New" w:cs="Angsana New" w:hint="cs"/>
          <w:sz w:val="28"/>
          <w:cs/>
        </w:rPr>
        <w:t>, หน้า 12 -13.)</w:t>
      </w:r>
    </w:p>
    <w:tbl>
      <w:tblPr>
        <w:tblStyle w:val="a3"/>
        <w:tblW w:w="9393" w:type="dxa"/>
        <w:tblLook w:val="04A0" w:firstRow="1" w:lastRow="0" w:firstColumn="1" w:lastColumn="0" w:noHBand="0" w:noVBand="1"/>
      </w:tblPr>
      <w:tblGrid>
        <w:gridCol w:w="2338"/>
        <w:gridCol w:w="2340"/>
        <w:gridCol w:w="2344"/>
        <w:gridCol w:w="2371"/>
      </w:tblGrid>
      <w:tr w:rsidR="000E14CE" w:rsidTr="00DE5E84">
        <w:tc>
          <w:tcPr>
            <w:tcW w:w="9393" w:type="dxa"/>
            <w:gridSpan w:val="4"/>
          </w:tcPr>
          <w:p w:rsidR="000E14CE" w:rsidRPr="006F10AC" w:rsidRDefault="000E14CE" w:rsidP="000E14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การประเมินพฤติกรรมทักษะชีวิตที่คาดหวัง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ตามองค์ประกอบทักษะชีวิต ชั้น ม.1</w:t>
            </w: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E14CE" w:rsidTr="00DE5E84">
        <w:tc>
          <w:tcPr>
            <w:tcW w:w="2338" w:type="dxa"/>
            <w:vAlign w:val="center"/>
          </w:tcPr>
          <w:p w:rsidR="000E14CE" w:rsidRPr="003E16BF" w:rsidRDefault="000E14C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340" w:type="dxa"/>
            <w:vAlign w:val="center"/>
          </w:tcPr>
          <w:p w:rsidR="000E14CE" w:rsidRPr="003E16BF" w:rsidRDefault="000E14C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44" w:type="dxa"/>
            <w:vAlign w:val="center"/>
          </w:tcPr>
          <w:p w:rsidR="000E14CE" w:rsidRPr="003E16BF" w:rsidRDefault="000E14C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71" w:type="dxa"/>
            <w:vAlign w:val="center"/>
          </w:tcPr>
          <w:p w:rsidR="000E14CE" w:rsidRPr="003E16BF" w:rsidRDefault="000E14C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การสร้างสัมพันธภาพ</w:t>
            </w:r>
          </w:p>
          <w:p w:rsidR="000E14CE" w:rsidRPr="003E16BF" w:rsidRDefault="000E14C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0E14CE" w:rsidTr="00DE5E84">
        <w:tc>
          <w:tcPr>
            <w:tcW w:w="2338" w:type="dxa"/>
          </w:tcPr>
          <w:p w:rsidR="000E14CE" w:rsidRDefault="000E14CE" w:rsidP="00DE5E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ค้นพบความชอบความถนัด ความสามารถและบุคลิกภาพของตนเอง</w:t>
            </w:r>
          </w:p>
          <w:p w:rsidR="000E14CE" w:rsidRDefault="000E14CE" w:rsidP="00DE5E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รู้จักจุดเด่นจุดด้อยของตนเอง</w:t>
            </w:r>
          </w:p>
          <w:p w:rsidR="000E14CE" w:rsidRDefault="000E14CE" w:rsidP="000E14C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ยอมรับความแตกต่างระหว่างตนเองและผู้อื่น</w:t>
            </w:r>
          </w:p>
        </w:tc>
        <w:tc>
          <w:tcPr>
            <w:tcW w:w="2340" w:type="dxa"/>
          </w:tcPr>
          <w:p w:rsidR="000E14CE" w:rsidRDefault="000E14CE" w:rsidP="000E14C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เลือกรับข้อมูลข่าวสารอย่างไตร่ตรองและรู้เท่าทันสังคมที่เปลี่ยนแปลง</w:t>
            </w:r>
          </w:p>
          <w:p w:rsidR="000E14CE" w:rsidRDefault="000E14CE" w:rsidP="000E14C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ตัดสินใจในสถานการณ์ต่างๆที่เผชิญอย่างมีเหตุผลและรอบคอบ</w:t>
            </w:r>
          </w:p>
          <w:p w:rsidR="000E14CE" w:rsidRDefault="000E14CE" w:rsidP="000E14C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แก้ปัญหาในสถานการณ์วิกฤตได้อย่างเป็นระบบ</w:t>
            </w:r>
          </w:p>
        </w:tc>
        <w:tc>
          <w:tcPr>
            <w:tcW w:w="2344" w:type="dxa"/>
          </w:tcPr>
          <w:p w:rsidR="000E14CE" w:rsidRDefault="000E14CE" w:rsidP="000E14C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ประเมินและรู้เท่าทันสภาวะอารมณ์ที่เกิดขึ้นกับตนเอง</w:t>
            </w:r>
          </w:p>
          <w:p w:rsidR="000E14CE" w:rsidRPr="00CD7C7B" w:rsidRDefault="000E14CE" w:rsidP="000E14C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จัดการความขัดแย้งต่างๆได้ด้วยวิธีที่เหมาะสม</w:t>
            </w:r>
          </w:p>
        </w:tc>
        <w:tc>
          <w:tcPr>
            <w:tcW w:w="2371" w:type="dxa"/>
          </w:tcPr>
          <w:p w:rsidR="000E14CE" w:rsidRDefault="000E14CE" w:rsidP="000E14C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ยืนยันความต้องการของตนเอง ปฏิเสธและต่อรองบนพื้นฐานของความถูกต้อง</w:t>
            </w:r>
          </w:p>
        </w:tc>
      </w:tr>
      <w:tr w:rsidR="000E14CE" w:rsidTr="00DE5E84">
        <w:tc>
          <w:tcPr>
            <w:tcW w:w="9393" w:type="dxa"/>
            <w:gridSpan w:val="4"/>
          </w:tcPr>
          <w:p w:rsidR="000E14CE" w:rsidRPr="006F10AC" w:rsidRDefault="000E14C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การประเมินพฤติกรรมทักษะชีวิตที่คาดหวัง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ตามองค์ประกอบทักษะชีวิต ชั้น ม.2</w:t>
            </w: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E14CE" w:rsidTr="00DE5E84">
        <w:tc>
          <w:tcPr>
            <w:tcW w:w="2338" w:type="dxa"/>
          </w:tcPr>
          <w:p w:rsidR="000E14CE" w:rsidRDefault="000E14CE" w:rsidP="00217B4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 w:rsidR="00217B46">
              <w:rPr>
                <w:rFonts w:ascii="Angsana New" w:hAnsi="Angsana New" w:cs="Angsana New" w:hint="cs"/>
                <w:sz w:val="32"/>
                <w:szCs w:val="32"/>
                <w:cs/>
              </w:rPr>
              <w:t>มองตนเองและผู้อื่นในแง่บวก</w:t>
            </w:r>
          </w:p>
          <w:p w:rsidR="001272EE" w:rsidRDefault="001272EE" w:rsidP="00217B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รักและเห็นคุณค่าในตนเองและผู้อื่น</w:t>
            </w:r>
          </w:p>
        </w:tc>
        <w:tc>
          <w:tcPr>
            <w:tcW w:w="2340" w:type="dxa"/>
          </w:tcPr>
          <w:p w:rsidR="000E14CE" w:rsidRDefault="000E14CE" w:rsidP="001272E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 w:rsidR="001272EE">
              <w:rPr>
                <w:rFonts w:ascii="Angsana New" w:hAnsi="Angsana New" w:cs="Angsana New" w:hint="cs"/>
                <w:sz w:val="32"/>
                <w:szCs w:val="32"/>
                <w:cs/>
              </w:rPr>
              <w:t>มองโลกในแง่ดี</w:t>
            </w:r>
          </w:p>
        </w:tc>
        <w:tc>
          <w:tcPr>
            <w:tcW w:w="2344" w:type="dxa"/>
          </w:tcPr>
          <w:p w:rsidR="000E14CE" w:rsidRPr="00CD7C7B" w:rsidRDefault="000E14CE" w:rsidP="001272E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 w:rsidR="001272EE">
              <w:rPr>
                <w:rFonts w:ascii="Angsana New" w:hAnsi="Angsana New" w:cs="Angsana New" w:hint="cs"/>
                <w:sz w:val="32"/>
                <w:szCs w:val="32"/>
                <w:cs/>
              </w:rPr>
              <w:t>รู้จักคลายเครียดด้วยวิธีการที่สร้างสรรค์</w:t>
            </w:r>
          </w:p>
        </w:tc>
        <w:tc>
          <w:tcPr>
            <w:tcW w:w="2371" w:type="dxa"/>
          </w:tcPr>
          <w:p w:rsidR="000E14CE" w:rsidRDefault="000E14CE" w:rsidP="001272E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 w:rsidR="001272EE">
              <w:rPr>
                <w:rFonts w:ascii="Angsana New" w:hAnsi="Angsana New" w:cs="Angsana New" w:hint="cs"/>
                <w:sz w:val="32"/>
                <w:szCs w:val="32"/>
                <w:cs/>
              </w:rPr>
              <w:t>ทำงานร่วมกับผู้อื่นตามวิถีประชาธิปไตย</w:t>
            </w:r>
          </w:p>
          <w:p w:rsidR="001272EE" w:rsidRDefault="001272EE" w:rsidP="001272E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มีจิตอาสาช่วยเหลือผู้อื่น</w:t>
            </w:r>
          </w:p>
        </w:tc>
      </w:tr>
      <w:tr w:rsidR="000E14CE" w:rsidTr="00DE5E84">
        <w:tc>
          <w:tcPr>
            <w:tcW w:w="9393" w:type="dxa"/>
            <w:gridSpan w:val="4"/>
          </w:tcPr>
          <w:p w:rsidR="000E14CE" w:rsidRPr="006F10AC" w:rsidRDefault="000E14C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การประเมินพฤติกรรมทักษะชีวิตที่คาดหวังตามองค์ประกอบทักษะชีวิต ชั้น ม.3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0E14CE" w:rsidTr="00DE5E84">
        <w:tc>
          <w:tcPr>
            <w:tcW w:w="2338" w:type="dxa"/>
          </w:tcPr>
          <w:p w:rsidR="000E14CE" w:rsidRDefault="000E14CE" w:rsidP="00DE5E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มีความภาคภูมิใจในตนเองและผู้อื่น</w:t>
            </w:r>
          </w:p>
          <w:p w:rsidR="000E14CE" w:rsidRDefault="000E14CE" w:rsidP="00DE5E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มีความเชื่อมั่นในตนเองและผู้อื่น</w:t>
            </w:r>
          </w:p>
          <w:p w:rsidR="000E14CE" w:rsidRDefault="000E14CE" w:rsidP="00DE5E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รู้สิทธิของตนเองและเคารพสิทธิของผู้อื่น</w:t>
            </w:r>
          </w:p>
        </w:tc>
        <w:tc>
          <w:tcPr>
            <w:tcW w:w="2340" w:type="dxa"/>
          </w:tcPr>
          <w:p w:rsidR="000E14CE" w:rsidRDefault="000E14CE" w:rsidP="00DE5E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มีทักษะในการแสงหาข้อมูลและใช้ข้อมูลให้เกิดประโยชน์ต่อตนเองและผู้อื่น</w:t>
            </w:r>
          </w:p>
        </w:tc>
        <w:tc>
          <w:tcPr>
            <w:tcW w:w="2344" w:type="dxa"/>
          </w:tcPr>
          <w:p w:rsidR="000E14CE" w:rsidRPr="00CD7C7B" w:rsidRDefault="000E14CE" w:rsidP="00DE5E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รู้จักสร้างความสุขให้กับตนเองและผู้อื่น</w:t>
            </w:r>
          </w:p>
        </w:tc>
        <w:tc>
          <w:tcPr>
            <w:tcW w:w="2371" w:type="dxa"/>
          </w:tcPr>
          <w:p w:rsidR="000E14CE" w:rsidRDefault="000E14CE" w:rsidP="00DE5E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สร้างสัมพันธภาพที่ดีกับผู้อื่นด้วยการสื่อสารเชิงบวก</w:t>
            </w:r>
          </w:p>
          <w:p w:rsidR="000E14CE" w:rsidRDefault="000E14CE" w:rsidP="00DE5E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เคารพกฎกติกาของสังคม</w:t>
            </w:r>
          </w:p>
        </w:tc>
      </w:tr>
    </w:tbl>
    <w:p w:rsidR="009841F2" w:rsidRPr="009841F2" w:rsidRDefault="009841F2" w:rsidP="009841F2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Theme="majorBidi" w:hAnsiTheme="majorBidi" w:cstheme="majorBidi" w:hint="cs"/>
          <w:sz w:val="32"/>
          <w:szCs w:val="32"/>
          <w:cs/>
        </w:rPr>
        <w:t>แสดงกระบวนการ</w:t>
      </w:r>
      <w:r w:rsidR="004C6B61">
        <w:rPr>
          <w:rFonts w:asciiTheme="majorBidi" w:hAnsiTheme="majorBidi" w:cstheme="majorBidi" w:hint="cs"/>
          <w:sz w:val="32"/>
          <w:szCs w:val="32"/>
          <w:cs/>
        </w:rPr>
        <w:t>การสอน</w:t>
      </w:r>
      <w:r>
        <w:rPr>
          <w:rFonts w:asciiTheme="majorBidi" w:hAnsiTheme="majorBidi" w:cstheme="majorBidi" w:hint="cs"/>
          <w:sz w:val="32"/>
          <w:szCs w:val="32"/>
          <w:cs/>
        </w:rPr>
        <w:t>/กิจกรรม/ผลสำเร็จ/ภาระงาน/พฤติกรรมที่เกี่ยวของในหน่วย/แผน</w:t>
      </w:r>
    </w:p>
    <w:p w:rsidR="0083063D" w:rsidRDefault="0083063D" w:rsidP="00E75C5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E14CE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พฤติกรรมทักษะชีวิตที่คา</w:t>
      </w:r>
      <w:r>
        <w:rPr>
          <w:rFonts w:ascii="Angsana New" w:hAnsi="Angsana New" w:cs="Angsana New"/>
          <w:b/>
          <w:bCs/>
          <w:sz w:val="32"/>
          <w:szCs w:val="32"/>
          <w:cs/>
        </w:rPr>
        <w:t>ดหวัง</w:t>
      </w:r>
      <w:r w:rsidRPr="000E14CE">
        <w:rPr>
          <w:rFonts w:ascii="Angsana New" w:hAnsi="Angsana New" w:cs="Angsana New"/>
          <w:b/>
          <w:bCs/>
          <w:sz w:val="32"/>
          <w:szCs w:val="32"/>
          <w:cs/>
        </w:rPr>
        <w:t>ชั้นมัธยมศึกษา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ปีที่ 4 - 6 </w:t>
      </w:r>
      <w:r w:rsidRPr="000E14CE">
        <w:rPr>
          <w:rFonts w:ascii="Angsana New" w:hAnsi="Angsana New" w:cs="Angsana New"/>
          <w:b/>
          <w:bCs/>
          <w:sz w:val="32"/>
          <w:szCs w:val="32"/>
          <w:cs/>
        </w:rPr>
        <w:t xml:space="preserve"> ตามองค์ประกอบทักษะชีวิต </w:t>
      </w:r>
      <w:r w:rsidR="00E75C5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</w:p>
    <w:p w:rsidR="00E75C52" w:rsidRPr="004C6B61" w:rsidRDefault="00E75C52" w:rsidP="00E75C52">
      <w:pPr>
        <w:spacing w:after="0" w:line="240" w:lineRule="auto"/>
        <w:jc w:val="center"/>
        <w:rPr>
          <w:rFonts w:ascii="Angsana New" w:hAnsi="Angsana New" w:cs="Angsana New"/>
          <w:b/>
          <w:bCs/>
          <w:sz w:val="28"/>
        </w:rPr>
      </w:pPr>
      <w:r w:rsidRPr="004C6B61">
        <w:rPr>
          <w:rFonts w:ascii="Angsana New" w:hAnsi="Angsana New" w:cs="Angsana New" w:hint="cs"/>
          <w:sz w:val="28"/>
          <w:cs/>
        </w:rPr>
        <w:t xml:space="preserve">(กระทรวงศึกษาธิการ สำนักวิชาการและมาตรฐานการศึกษา สำนักงานคณะกรรมการการศึกษาขั้นพื้นฐาน, 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               </w:t>
      </w:r>
      <w:r w:rsidRPr="004C6B61">
        <w:rPr>
          <w:rFonts w:ascii="Angsana New" w:hAnsi="Angsana New" w:cs="Angsana New" w:hint="cs"/>
          <w:b/>
          <w:bCs/>
          <w:sz w:val="28"/>
          <w:cs/>
        </w:rPr>
        <w:t xml:space="preserve">แนวทางการพัฒนาทักษะชีวิต </w:t>
      </w:r>
      <w:proofErr w:type="spellStart"/>
      <w:r w:rsidRPr="004C6B61">
        <w:rPr>
          <w:rFonts w:ascii="Angsana New" w:hAnsi="Angsana New" w:cs="Angsana New" w:hint="cs"/>
          <w:b/>
          <w:bCs/>
          <w:sz w:val="28"/>
          <w:cs/>
        </w:rPr>
        <w:t>บูรณา</w:t>
      </w:r>
      <w:proofErr w:type="spellEnd"/>
      <w:r w:rsidRPr="004C6B61">
        <w:rPr>
          <w:rFonts w:ascii="Angsana New" w:hAnsi="Angsana New" w:cs="Angsana New" w:hint="cs"/>
          <w:b/>
          <w:bCs/>
          <w:sz w:val="28"/>
          <w:cs/>
        </w:rPr>
        <w:t xml:space="preserve">การการเรียนการสอน 8 กลุ่มสาระการเรียนรู้ </w:t>
      </w:r>
    </w:p>
    <w:p w:rsidR="00E75C52" w:rsidRPr="00E75C52" w:rsidRDefault="00E75C52" w:rsidP="00E75C52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4C6B61">
        <w:rPr>
          <w:rFonts w:ascii="Angsana New" w:hAnsi="Angsana New" w:cs="Angsana New" w:hint="cs"/>
          <w:b/>
          <w:bCs/>
          <w:sz w:val="28"/>
          <w:cs/>
        </w:rPr>
        <w:t>หลักสูตรแกนกลางการศึกษาขั้นพื้นฐาน พุทธศักราช 2551</w:t>
      </w:r>
      <w:r w:rsidRPr="004C6B61">
        <w:rPr>
          <w:rFonts w:ascii="Angsana New" w:hAnsi="Angsana New" w:cs="Angsana New" w:hint="cs"/>
          <w:sz w:val="28"/>
          <w:cs/>
        </w:rPr>
        <w:t>, หน้า 12 -13.)</w:t>
      </w:r>
    </w:p>
    <w:tbl>
      <w:tblPr>
        <w:tblStyle w:val="a3"/>
        <w:tblW w:w="9393" w:type="dxa"/>
        <w:tblLook w:val="04A0" w:firstRow="1" w:lastRow="0" w:firstColumn="1" w:lastColumn="0" w:noHBand="0" w:noVBand="1"/>
      </w:tblPr>
      <w:tblGrid>
        <w:gridCol w:w="2338"/>
        <w:gridCol w:w="2340"/>
        <w:gridCol w:w="2344"/>
        <w:gridCol w:w="2371"/>
      </w:tblGrid>
      <w:tr w:rsidR="001272EE" w:rsidTr="00DE5E84">
        <w:tc>
          <w:tcPr>
            <w:tcW w:w="9393" w:type="dxa"/>
            <w:gridSpan w:val="4"/>
          </w:tcPr>
          <w:p w:rsidR="001272EE" w:rsidRPr="006F10AC" w:rsidRDefault="001272E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การประเมินพฤติกรรมทักษะชีวิตที่คาดหวัง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ตามองค์ประกอบทักษะชีวิต ชั้น ม.4</w:t>
            </w: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272EE" w:rsidTr="00DE5E84">
        <w:tc>
          <w:tcPr>
            <w:tcW w:w="2338" w:type="dxa"/>
            <w:vAlign w:val="center"/>
          </w:tcPr>
          <w:p w:rsidR="001272EE" w:rsidRPr="003E16BF" w:rsidRDefault="001272E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340" w:type="dxa"/>
            <w:vAlign w:val="center"/>
          </w:tcPr>
          <w:p w:rsidR="001272EE" w:rsidRPr="003E16BF" w:rsidRDefault="001272E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44" w:type="dxa"/>
            <w:vAlign w:val="center"/>
          </w:tcPr>
          <w:p w:rsidR="001272EE" w:rsidRPr="003E16BF" w:rsidRDefault="001272E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71" w:type="dxa"/>
            <w:vAlign w:val="center"/>
          </w:tcPr>
          <w:p w:rsidR="001272EE" w:rsidRPr="003E16BF" w:rsidRDefault="001272E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การสร้างสัมพันธภาพ</w:t>
            </w:r>
          </w:p>
          <w:p w:rsidR="001272EE" w:rsidRPr="003E16BF" w:rsidRDefault="001272EE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1272EE" w:rsidTr="00DE5E84">
        <w:tc>
          <w:tcPr>
            <w:tcW w:w="2338" w:type="dxa"/>
          </w:tcPr>
          <w:p w:rsidR="001272EE" w:rsidRDefault="001272EE" w:rsidP="001272E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มีทักษะในการกำหนดเป้าหมายและทิศทางสู่ความสำเร็จ</w:t>
            </w:r>
          </w:p>
          <w:p w:rsidR="001272EE" w:rsidRDefault="001272EE" w:rsidP="001272E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มีความรับผิดชอบต่อสังคม</w:t>
            </w:r>
          </w:p>
        </w:tc>
        <w:tc>
          <w:tcPr>
            <w:tcW w:w="2340" w:type="dxa"/>
          </w:tcPr>
          <w:p w:rsidR="001272EE" w:rsidRDefault="001272EE" w:rsidP="001272E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มีหลักคิดที่เป็นระบบ</w:t>
            </w:r>
          </w:p>
        </w:tc>
        <w:tc>
          <w:tcPr>
            <w:tcW w:w="2344" w:type="dxa"/>
          </w:tcPr>
          <w:p w:rsidR="001272EE" w:rsidRDefault="001272EE" w:rsidP="001272E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รู้เท่าทันอาการทางกายที่เกิดจากอารมณ์และความเครียด</w:t>
            </w:r>
          </w:p>
          <w:p w:rsidR="003329D4" w:rsidRPr="00CD7C7B" w:rsidRDefault="003329D4" w:rsidP="001272E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รู้จักการแสดงออกทางอารมณ์และคลายความเครียดด้วยวิธีการที่เหมาะส</w:t>
            </w:r>
            <w:r w:rsidR="00FA1078">
              <w:rPr>
                <w:rFonts w:ascii="Angsana New" w:hAnsi="Angsana New" w:cs="Angsana New" w:hint="cs"/>
                <w:sz w:val="32"/>
                <w:szCs w:val="32"/>
                <w:cs/>
              </w:rPr>
              <w:t>ม</w:t>
            </w:r>
          </w:p>
        </w:tc>
        <w:tc>
          <w:tcPr>
            <w:tcW w:w="2371" w:type="dxa"/>
          </w:tcPr>
          <w:p w:rsidR="001272EE" w:rsidRDefault="001272EE" w:rsidP="003329D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สร้างสัมพันธภาพที่ดีกับผู้</w:t>
            </w:r>
            <w:r w:rsidR="003329D4">
              <w:rPr>
                <w:rFonts w:ascii="Angsana New" w:hAnsi="Angsana New" w:cs="Angsana New" w:hint="cs"/>
                <w:sz w:val="32"/>
                <w:szCs w:val="32"/>
                <w:cs/>
              </w:rPr>
              <w:t>คนที่หลากหลายรวมถึงคนที่มีความเชื่อบนพื้นฐานที่แตกต่างกัน</w:t>
            </w:r>
          </w:p>
          <w:p w:rsidR="003329D4" w:rsidRDefault="003329D4" w:rsidP="003329D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รู้จักเลือกคบคน</w:t>
            </w:r>
          </w:p>
        </w:tc>
      </w:tr>
      <w:tr w:rsidR="003B55C0" w:rsidTr="00DE5E84">
        <w:tc>
          <w:tcPr>
            <w:tcW w:w="9393" w:type="dxa"/>
            <w:gridSpan w:val="4"/>
          </w:tcPr>
          <w:p w:rsidR="003B55C0" w:rsidRPr="006F10AC" w:rsidRDefault="003B55C0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การประเมินพฤติกรรมทักษะชีวิตที่คาดหวัง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ตามองค์ประกอบทักษะชีวิต ชั้น ม.5</w:t>
            </w: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3B55C0" w:rsidTr="00DE5E84">
        <w:tc>
          <w:tcPr>
            <w:tcW w:w="2338" w:type="dxa"/>
          </w:tcPr>
          <w:p w:rsidR="003B55C0" w:rsidRDefault="003B55C0" w:rsidP="003B55C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ปรับปรุงทิศทางการดำเนินชีวิตให้มีโอกาสประสบความสำเร็จตามเป้าหมายที่กำหนดไว้</w:t>
            </w:r>
          </w:p>
        </w:tc>
        <w:tc>
          <w:tcPr>
            <w:tcW w:w="2340" w:type="dxa"/>
          </w:tcPr>
          <w:p w:rsidR="003B55C0" w:rsidRDefault="003B55C0" w:rsidP="003B55C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มีความยืดหยุ่นทางความคิด ไม่ยึดติดกับทางเลือกเดิมที่คุ้นเคย</w:t>
            </w:r>
          </w:p>
        </w:tc>
        <w:tc>
          <w:tcPr>
            <w:tcW w:w="2344" w:type="dxa"/>
          </w:tcPr>
          <w:p w:rsidR="003B55C0" w:rsidRDefault="003B55C0" w:rsidP="003B55C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รู้จักสร้างความสุขให้กับตนเองและผู้อื่น</w:t>
            </w:r>
          </w:p>
          <w:p w:rsidR="003B55C0" w:rsidRPr="00CD7C7B" w:rsidRDefault="003B55C0" w:rsidP="003B55C0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ปรับอารมณ์ความรู้สึกในสถานการณ์ต่างๆได้อย่างถูกต้องและเหมาะสม</w:t>
            </w:r>
          </w:p>
        </w:tc>
        <w:tc>
          <w:tcPr>
            <w:tcW w:w="2371" w:type="dxa"/>
          </w:tcPr>
          <w:p w:rsidR="003B55C0" w:rsidRDefault="003B55C0" w:rsidP="003B55C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วางตัวและกำหนดท่าทีได้เหมาะสมกับ</w:t>
            </w:r>
            <w:r w:rsidR="007205D2">
              <w:rPr>
                <w:rFonts w:ascii="Angsana New" w:hAnsi="Angsana New" w:cs="Angsana New" w:hint="cs"/>
                <w:sz w:val="32"/>
                <w:szCs w:val="32"/>
                <w:cs/>
              </w:rPr>
              <w:t>บุคคลและสถานการณ์</w:t>
            </w:r>
          </w:p>
          <w:p w:rsidR="007205D2" w:rsidRDefault="007205D2" w:rsidP="003B55C0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มีความสัมพันธ์ที่ดีกับพ่อแม่และผู้ใหญ่รอบตัว</w:t>
            </w:r>
          </w:p>
        </w:tc>
      </w:tr>
      <w:tr w:rsidR="007205D2" w:rsidTr="00DE5E84">
        <w:tc>
          <w:tcPr>
            <w:tcW w:w="9393" w:type="dxa"/>
            <w:gridSpan w:val="4"/>
          </w:tcPr>
          <w:p w:rsidR="007205D2" w:rsidRPr="006F10AC" w:rsidRDefault="007205D2" w:rsidP="00DE5E8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การประเมินพฤติกรรมทักษะชีวิตที่คาดหวัง</w:t>
            </w:r>
            <w:r w:rsidR="0083063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ตามองค์ประกอบทักษะชีวิต ชั้น ม.6</w:t>
            </w: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205D2" w:rsidTr="007C3546">
        <w:tc>
          <w:tcPr>
            <w:tcW w:w="7022" w:type="dxa"/>
            <w:gridSpan w:val="3"/>
          </w:tcPr>
          <w:p w:rsidR="007205D2" w:rsidRPr="00CD7C7B" w:rsidRDefault="007205D2" w:rsidP="007205D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ประเมินและสร้างข้อสรุปจากผลการกระทำ ประสบการณ์ การตัดสินใจ และการแก้ปัญหา การสร้างสรรค์งาน การทำงานร่วมกับผู้อื่นในสถานการณ์ต่างๆรวมทั้งประสบการที่ดีของผู้อื่น บันทึกเป็นบทเรียนในชีวิตของตนเองและเป็นแนวทางในการใช้ทักษะชีวิตในอนาคต</w:t>
            </w:r>
          </w:p>
        </w:tc>
        <w:tc>
          <w:tcPr>
            <w:tcW w:w="2371" w:type="dxa"/>
          </w:tcPr>
          <w:p w:rsidR="007205D2" w:rsidRDefault="007205D2" w:rsidP="007205D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ให้คำปรึกษาแก่ผู้อื่นได้</w:t>
            </w:r>
          </w:p>
        </w:tc>
      </w:tr>
    </w:tbl>
    <w:p w:rsidR="004C6B61" w:rsidRPr="009841F2" w:rsidRDefault="004C6B61" w:rsidP="004C6B6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Theme="majorBidi" w:hAnsiTheme="majorBidi" w:cstheme="majorBidi" w:hint="cs"/>
          <w:sz w:val="32"/>
          <w:szCs w:val="32"/>
          <w:cs/>
        </w:rPr>
        <w:t>แสดงกระบวนการการสอน/กิจกรรม/ผลสำเร็จ/ภาระงาน/พฤติกรรมที่เกี่ยวของในหน่วย/แผน</w:t>
      </w:r>
    </w:p>
    <w:p w:rsidR="007205D2" w:rsidRDefault="007205D2"/>
    <w:p w:rsidR="00CD3C6C" w:rsidRDefault="00CD3C6C"/>
    <w:p w:rsidR="00CD3C6C" w:rsidRDefault="00CD3C6C"/>
    <w:p w:rsidR="00026F42" w:rsidRPr="009C427C" w:rsidRDefault="00026F42" w:rsidP="00026F42">
      <w:pPr>
        <w:spacing w:after="0" w:line="240" w:lineRule="auto"/>
        <w:jc w:val="center"/>
        <w:rPr>
          <w:rFonts w:ascii="Angsana New" w:hAnsi="Angsana New" w:cs="Angsana New"/>
          <w:b/>
          <w:bCs/>
          <w:color w:val="808080" w:themeColor="background1" w:themeShade="80"/>
          <w:sz w:val="36"/>
          <w:szCs w:val="36"/>
        </w:rPr>
      </w:pPr>
      <w:r w:rsidRPr="009C427C">
        <w:rPr>
          <w:rFonts w:ascii="Angsana New" w:hAnsi="Angsana New" w:cs="Angsana New"/>
          <w:b/>
          <w:bCs/>
          <w:noProof/>
          <w:color w:val="808080" w:themeColor="background1" w:themeShade="80"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1C14607A" wp14:editId="54C5FAD1">
            <wp:simplePos x="0" y="0"/>
            <wp:positionH relativeFrom="column">
              <wp:posOffset>2561590</wp:posOffset>
            </wp:positionH>
            <wp:positionV relativeFrom="paragraph">
              <wp:posOffset>-597535</wp:posOffset>
            </wp:positionV>
            <wp:extent cx="584791" cy="584791"/>
            <wp:effectExtent l="0" t="0" r="0" b="0"/>
            <wp:wrapNone/>
            <wp:docPr id="9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27C">
        <w:rPr>
          <w:rFonts w:ascii="Angsana New" w:hAnsi="Angsana New" w:cs="Angsana New"/>
          <w:b/>
          <w:bCs/>
          <w:color w:val="808080" w:themeColor="background1" w:themeShade="80"/>
          <w:sz w:val="36"/>
          <w:szCs w:val="36"/>
          <w:cs/>
        </w:rPr>
        <w:t>หน่วยการเรียนรู้ที่</w:t>
      </w:r>
      <w:r w:rsidRPr="009C427C">
        <w:rPr>
          <w:rFonts w:ascii="Angsana New" w:hAnsi="Angsana New" w:cs="Angsana New" w:hint="cs"/>
          <w:b/>
          <w:bCs/>
          <w:color w:val="808080" w:themeColor="background1" w:themeShade="80"/>
          <w:sz w:val="36"/>
          <w:szCs w:val="36"/>
          <w:cs/>
        </w:rPr>
        <w:t>.......</w:t>
      </w:r>
    </w:p>
    <w:tbl>
      <w:tblPr>
        <w:tblStyle w:val="a3"/>
        <w:tblW w:w="9393" w:type="dxa"/>
        <w:tblLook w:val="04A0" w:firstRow="1" w:lastRow="0" w:firstColumn="1" w:lastColumn="0" w:noHBand="0" w:noVBand="1"/>
      </w:tblPr>
      <w:tblGrid>
        <w:gridCol w:w="2338"/>
        <w:gridCol w:w="781"/>
        <w:gridCol w:w="1559"/>
        <w:gridCol w:w="1554"/>
        <w:gridCol w:w="790"/>
        <w:gridCol w:w="2371"/>
      </w:tblGrid>
      <w:tr w:rsidR="009C427C" w:rsidRPr="009C427C" w:rsidTr="00C20305">
        <w:tc>
          <w:tcPr>
            <w:tcW w:w="9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ชื่อหน่วยการเรียนรู้</w:t>
            </w: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>……………….......................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ร</w:t>
            </w: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>หัส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วิชา</w:t>
            </w: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>……………..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>ชื่อรายวิชา.................................</w:t>
            </w:r>
          </w:p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ชั้น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  มัธยมศึกษาปีที่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.............                  </w:t>
            </w: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>เวลา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................. ชั่วโมง</w:t>
            </w:r>
          </w:p>
        </w:tc>
      </w:tr>
      <w:tr w:rsidR="009C427C" w:rsidRPr="009C427C" w:rsidTr="00C20305">
        <w:tc>
          <w:tcPr>
            <w:tcW w:w="9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2" w:rsidRPr="009C427C" w:rsidRDefault="00026F42" w:rsidP="00C20305">
            <w:pPr>
              <w:tabs>
                <w:tab w:val="left" w:pos="1620"/>
              </w:tabs>
              <w:jc w:val="thaiDistribute"/>
              <w:rPr>
                <w:rFonts w:ascii="Angsana New" w:hAnsi="Angsana New" w:cs="Angsana New"/>
                <w:color w:val="808080" w:themeColor="background1" w:themeShade="80"/>
                <w:spacing w:val="-4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pacing w:val="-4"/>
                <w:sz w:val="32"/>
                <w:szCs w:val="32"/>
                <w:cs/>
              </w:rPr>
              <w:t xml:space="preserve">มาตรฐานที่...... </w:t>
            </w:r>
          </w:p>
          <w:p w:rsidR="00026F42" w:rsidRPr="009C427C" w:rsidRDefault="00026F42" w:rsidP="00C20305">
            <w:pPr>
              <w:tabs>
                <w:tab w:val="left" w:pos="1620"/>
              </w:tabs>
              <w:jc w:val="thaiDistribute"/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                  ....................................................................................................................................</w:t>
            </w:r>
          </w:p>
          <w:p w:rsidR="00026F42" w:rsidRPr="009C427C" w:rsidRDefault="00026F42" w:rsidP="00C20305">
            <w:pPr>
              <w:tabs>
                <w:tab w:val="left" w:pos="1620"/>
              </w:tabs>
              <w:jc w:val="thaiDistribute"/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         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ตัวชี้วัดที่ 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9C427C" w:rsidRPr="009C427C" w:rsidTr="00C2030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pacing w:val="-4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 xml:space="preserve">สาระสำคัญ 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 xml:space="preserve">/ </w:t>
            </w: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>ความคิดรวบยอด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E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2" w:rsidRPr="009C427C" w:rsidRDefault="00026F42" w:rsidP="00C20305">
            <w:pPr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คำถามสำคัญ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E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</w:tr>
      <w:tr w:rsidR="009C427C" w:rsidRPr="009C427C" w:rsidTr="00C2030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2" w:rsidRPr="009C427C" w:rsidRDefault="00026F42" w:rsidP="00C20305">
            <w:pPr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ผู้เรียนรู้อะไร (สาระการเรียนรู้)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E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pacing w:val="-6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E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pacing w:val="-6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2" w:rsidRPr="009C427C" w:rsidRDefault="00026F42" w:rsidP="00C20305">
            <w:pPr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ผู้เรียนทำอะไรได้ (ทักษะ/กระบวนการ)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E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pacing w:val="-6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E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026F42" w:rsidRPr="009C427C" w:rsidRDefault="00026F42" w:rsidP="00C20305">
            <w:pPr>
              <w:tabs>
                <w:tab w:val="left" w:pos="288"/>
              </w:tabs>
              <w:ind w:left="284" w:hanging="284"/>
              <w:rPr>
                <w:rFonts w:ascii="Angsana New" w:hAnsi="Angsana New" w:cs="Angsana New"/>
                <w:color w:val="808080" w:themeColor="background1" w:themeShade="80"/>
                <w:spacing w:val="-8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....................................................................................</w:t>
            </w:r>
          </w:p>
        </w:tc>
      </w:tr>
      <w:tr w:rsidR="009C427C" w:rsidRPr="009C427C" w:rsidTr="00C2030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2" w:rsidRPr="009C427C" w:rsidRDefault="00026F42" w:rsidP="00C20305">
            <w:pPr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คุณลักษณะอันพึงประสงค์ตามหลักสูตรแกนกลางพุทธศักราช 2551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รักชาติ ศาสน์ กษัตริย์  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อยู่อย่างพอเพียง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ซื่อสัตย์สุจริต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              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มุ่งมั่นในการทำงาน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มีวินัย                           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รักความเป็นไทย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ใฝ่เรียนรู้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                     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2" w:rsidRPr="009C427C" w:rsidRDefault="00026F42" w:rsidP="00C20305">
            <w:pPr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คุณลักษณะอันพึงประสงค์ตามหลักสูตร            โรงเรียนมาตรฐานสากล พุทธศักราช 2553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เป็นเลิศทางวิชาการ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 สื่อสารสองภาษา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ล้ำหน้าทางความคิด 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ผลิตงานอย่างสร้างสรรค์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ร่วมกันรับผิดชอบต่อสังคมโลก</w:t>
            </w:r>
          </w:p>
        </w:tc>
      </w:tr>
      <w:tr w:rsidR="009C427C" w:rsidRPr="009C427C" w:rsidTr="00C2030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2" w:rsidRPr="009C427C" w:rsidRDefault="00026F42" w:rsidP="00C20305">
            <w:pPr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การประเมินด้าน การอ่าน การคิดวิเคราะห์ การเขียนตามหลักสูตรแกนกลางพุทธศักราช 2551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การอ่าน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การคิดวิเคราะห์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การเขียน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42" w:rsidRPr="009C427C" w:rsidRDefault="00026F42" w:rsidP="00C20305">
            <w:pPr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การประเมินด้านสมรรถนะสำคัญของผู้เรียน      ตามหลักสูตรแกนกลางพุทธศักราช 2551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ความสามารถในการสื่อสาร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ความสามารถในการคิด 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ความสามารถในการแก้ปัญหา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ความสามารถในการใช้ทักษะชีวิต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</w:tr>
      <w:tr w:rsidR="009C427C" w:rsidRPr="009C427C" w:rsidTr="00C20305">
        <w:tc>
          <w:tcPr>
            <w:tcW w:w="9393" w:type="dxa"/>
            <w:gridSpan w:val="6"/>
          </w:tcPr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lastRenderedPageBreak/>
              <w:t>การประเมินความรู้ ทักษะ และเจตคติ (</w:t>
            </w:r>
            <w:proofErr w:type="spellStart"/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>สพฐ</w:t>
            </w:r>
            <w:proofErr w:type="spellEnd"/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>.)</w:t>
            </w:r>
          </w:p>
        </w:tc>
      </w:tr>
      <w:tr w:rsidR="009C427C" w:rsidRPr="009C427C" w:rsidTr="00C20305">
        <w:tc>
          <w:tcPr>
            <w:tcW w:w="3119" w:type="dxa"/>
            <w:gridSpan w:val="2"/>
            <w:vAlign w:val="center"/>
          </w:tcPr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 xml:space="preserve">K 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การประเมินด้านความรู้</w:t>
            </w:r>
          </w:p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(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>Knowledge)</w:t>
            </w:r>
          </w:p>
        </w:tc>
        <w:tc>
          <w:tcPr>
            <w:tcW w:w="3113" w:type="dxa"/>
            <w:gridSpan w:val="2"/>
            <w:vAlign w:val="center"/>
          </w:tcPr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 xml:space="preserve">P 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การประเมินด้านทักษะและการปฏิบัติ (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>Practice)</w:t>
            </w:r>
          </w:p>
        </w:tc>
        <w:tc>
          <w:tcPr>
            <w:tcW w:w="3161" w:type="dxa"/>
            <w:gridSpan w:val="2"/>
            <w:vAlign w:val="center"/>
          </w:tcPr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 xml:space="preserve">A </w:t>
            </w: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 xml:space="preserve">การประเมินด้านเจตคติ </w:t>
            </w:r>
          </w:p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  <w:t>คุณลักษณะอันพึงประสงค์ (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>Attitude)</w:t>
            </w:r>
          </w:p>
        </w:tc>
      </w:tr>
      <w:tr w:rsidR="009C427C" w:rsidRPr="009C427C" w:rsidTr="00C20305">
        <w:tc>
          <w:tcPr>
            <w:tcW w:w="3119" w:type="dxa"/>
            <w:gridSpan w:val="2"/>
          </w:tcPr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K6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สร้างสรรค์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K5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ประเมินผล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K4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การวิเคราะห์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K3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การนำความรู้ไปใช้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K2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ความเข้าใจ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K1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ความรู้ความจำ</w:t>
            </w:r>
          </w:p>
        </w:tc>
        <w:tc>
          <w:tcPr>
            <w:tcW w:w="3113" w:type="dxa"/>
            <w:gridSpan w:val="2"/>
          </w:tcPr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P5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ทำประโยชน์แก่สังคม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และโลก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P4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ทำเป็นธรรมชาติ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P3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ออกแบบเอง ทำคล่อง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P2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ดัดแปลง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P1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ทำตามแบบทีละขั้น</w:t>
            </w:r>
          </w:p>
        </w:tc>
        <w:tc>
          <w:tcPr>
            <w:tcW w:w="3161" w:type="dxa"/>
            <w:gridSpan w:val="2"/>
          </w:tcPr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A5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แสดงเป็นตัวตน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    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(บุคลิกภาพ)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A4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จัดระบบ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    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(การสร้างแนวคิด)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A3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ให้ความสำคัญ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    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(การเกิดค่านิยม)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A2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ยินดีตอบสนอง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     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(การตอบสนอง)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 w:hint="cs"/>
                <w:color w:val="808080" w:themeColor="background1" w:themeShade="80"/>
                <w:sz w:val="32"/>
                <w:szCs w:val="32"/>
                <w:cs/>
              </w:rPr>
              <w:t xml:space="preserve">ขั้น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A1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ยินดีรับ (การรับรู้)</w:t>
            </w:r>
          </w:p>
        </w:tc>
      </w:tr>
      <w:tr w:rsidR="00026F42" w:rsidTr="00C20305">
        <w:tc>
          <w:tcPr>
            <w:tcW w:w="9393" w:type="dxa"/>
            <w:gridSpan w:val="6"/>
          </w:tcPr>
          <w:p w:rsidR="00026F42" w:rsidRPr="006F10A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87264B" wp14:editId="09D4BD01">
                      <wp:simplePos x="0" y="0"/>
                      <wp:positionH relativeFrom="column">
                        <wp:posOffset>-349404</wp:posOffset>
                      </wp:positionH>
                      <wp:positionV relativeFrom="paragraph">
                        <wp:posOffset>-976</wp:posOffset>
                      </wp:positionV>
                      <wp:extent cx="201202" cy="2780371"/>
                      <wp:effectExtent l="0" t="0" r="27940" b="20320"/>
                      <wp:wrapNone/>
                      <wp:docPr id="1" name="วงเล็บปีกกาซ้า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02" cy="2780371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วงเล็บปีกกาซ้าย 1" o:spid="_x0000_s1026" type="#_x0000_t87" style="position:absolute;margin-left:-27.5pt;margin-top:-.1pt;width:15.85pt;height:218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" adj="130" strokecolor="#4579b8 [3044]"/>
                  </w:pict>
                </mc:Fallback>
              </mc:AlternateContent>
            </w: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การประเมินพฤติกรรมทักษะชีวิตที่คาดหวังตามองค์ประกอบทักษะชีวิต </w:t>
            </w:r>
            <w:r w:rsidRPr="008C34F6">
              <w:rPr>
                <w:rFonts w:ascii="Angsana New" w:hAnsi="Angsana New" w:cs="Angsana New" w:hint="cs"/>
                <w:b/>
                <w:bCs/>
                <w:color w:val="FF0000"/>
                <w:sz w:val="32"/>
                <w:szCs w:val="32"/>
                <w:cs/>
              </w:rPr>
              <w:t xml:space="preserve">ชั้น ม.3 </w:t>
            </w:r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</w:t>
            </w:r>
            <w:proofErr w:type="spellStart"/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6F10A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.)</w:t>
            </w:r>
          </w:p>
        </w:tc>
      </w:tr>
      <w:tr w:rsidR="00026F42" w:rsidTr="00C20305">
        <w:tc>
          <w:tcPr>
            <w:tcW w:w="2338" w:type="dxa"/>
            <w:vAlign w:val="center"/>
          </w:tcPr>
          <w:p w:rsidR="00026F42" w:rsidRPr="00DD7C30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026F42"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DDCE736" wp14:editId="6E9EBBC9">
                      <wp:simplePos x="0" y="0"/>
                      <wp:positionH relativeFrom="column">
                        <wp:posOffset>-653415</wp:posOffset>
                      </wp:positionH>
                      <wp:positionV relativeFrom="paragraph">
                        <wp:posOffset>301625</wp:posOffset>
                      </wp:positionV>
                      <wp:extent cx="438150" cy="1167130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1167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4F6" w:rsidRPr="00BF6A1D" w:rsidRDefault="008C34F6" w:rsidP="00026F42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 w:rsidRPr="00BF6A1D">
                                    <w:rPr>
                                      <w:rFonts w:ascii="Angsana New" w:hAnsi="Angsana New" w:cs="Angsana New" w:hint="cs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>ดู  ม.1-6</w:t>
                                  </w:r>
                                </w:p>
                                <w:p w:rsidR="00026F42" w:rsidRPr="00BF6A1D" w:rsidRDefault="00026F42" w:rsidP="00026F42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 w:rsidRPr="00BF6A1D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 xml:space="preserve">หน้า </w:t>
                                  </w:r>
                                </w:p>
                                <w:p w:rsidR="00026F42" w:rsidRPr="00BF6A1D" w:rsidRDefault="00026F42" w:rsidP="00026F42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0000"/>
                                      <w:sz w:val="28"/>
                                    </w:rPr>
                                  </w:pPr>
                                  <w:r w:rsidRPr="00BF6A1D">
                                    <w:rPr>
                                      <w:rFonts w:ascii="Angsana New" w:hAnsi="Angsana New" w:cs="Angsana New"/>
                                      <w:b/>
                                      <w:bCs/>
                                      <w:color w:val="FF0000"/>
                                      <w:sz w:val="28"/>
                                      <w:cs/>
                                    </w:rPr>
                                    <w:t>1 - 2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left:0;text-align:left;margin-left:-51.45pt;margin-top:23.75pt;width:34.5pt;height:91.9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" stroked="f">
                      <v:textbox>
                        <w:txbxContent>
                          <w:p w:rsidR="008C34F6" w:rsidRPr="00BF6A1D" w:rsidRDefault="008C34F6" w:rsidP="00026F42">
                            <w:pPr>
                              <w:spacing w:after="0" w:line="240" w:lineRule="auto"/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BF6A1D">
                              <w:rPr>
                                <w:rFonts w:ascii="Angsana New" w:hAnsi="Angsana New" w:cs="Angsana New" w:hint="cs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ดู  ม.1-6</w:t>
                            </w:r>
                          </w:p>
                          <w:p w:rsidR="00026F42" w:rsidRPr="00BF6A1D" w:rsidRDefault="00026F42" w:rsidP="00026F4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BF6A1D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 xml:space="preserve">หน้า </w:t>
                            </w:r>
                          </w:p>
                          <w:p w:rsidR="00026F42" w:rsidRPr="00BF6A1D" w:rsidRDefault="00026F42" w:rsidP="00026F42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BF6A1D">
                              <w:rPr>
                                <w:rFonts w:ascii="Angsana New" w:hAnsi="Angsana New" w:cs="Angsana New"/>
                                <w:b/>
                                <w:bCs/>
                                <w:color w:val="FF0000"/>
                                <w:sz w:val="28"/>
                                <w:cs/>
                              </w:rPr>
                              <w:t>1 - 2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7C3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340" w:type="dxa"/>
            <w:gridSpan w:val="2"/>
            <w:vAlign w:val="center"/>
          </w:tcPr>
          <w:p w:rsidR="00026F42" w:rsidRPr="003E16BF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44" w:type="dxa"/>
            <w:gridSpan w:val="2"/>
            <w:vAlign w:val="center"/>
          </w:tcPr>
          <w:p w:rsidR="00026F42" w:rsidRPr="003E16BF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71" w:type="dxa"/>
            <w:vAlign w:val="center"/>
          </w:tcPr>
          <w:p w:rsidR="00026F42" w:rsidRPr="003E16BF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การสร้างสัมพันธภาพ</w:t>
            </w:r>
          </w:p>
          <w:p w:rsidR="00026F42" w:rsidRPr="003E16BF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E16B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026F42" w:rsidTr="00C20305">
        <w:tc>
          <w:tcPr>
            <w:tcW w:w="2338" w:type="dxa"/>
          </w:tcPr>
          <w:p w:rsidR="00026F42" w:rsidRDefault="00026F42" w:rsidP="00C2030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มีความภาคภูมิใจในตนเองและผู้อื่น</w:t>
            </w:r>
          </w:p>
          <w:p w:rsidR="00026F42" w:rsidRDefault="00026F42" w:rsidP="00C2030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มีความเชื่อมั่นในตนเองและผู้อื่น</w:t>
            </w:r>
          </w:p>
          <w:p w:rsidR="00026F42" w:rsidRDefault="00026F42" w:rsidP="00C20305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รู้สิทธิของตนเองและเคารพสิทธิของผู้อื่น</w:t>
            </w:r>
          </w:p>
        </w:tc>
        <w:tc>
          <w:tcPr>
            <w:tcW w:w="2340" w:type="dxa"/>
            <w:gridSpan w:val="2"/>
          </w:tcPr>
          <w:p w:rsidR="00026F42" w:rsidRDefault="00026F42" w:rsidP="00C2030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มีทักษะในการแสงหาข้อมูลและใช้ข้อมูลให้เกิดประโยชน์ต่อตนเองและผู้อื่น</w:t>
            </w:r>
          </w:p>
        </w:tc>
        <w:tc>
          <w:tcPr>
            <w:tcW w:w="2344" w:type="dxa"/>
            <w:gridSpan w:val="2"/>
          </w:tcPr>
          <w:p w:rsidR="00026F42" w:rsidRPr="00CD7C7B" w:rsidRDefault="00026F42" w:rsidP="00C2030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รู้จักสร้างความสุขให้กับตนเองและผู้อื่น</w:t>
            </w:r>
          </w:p>
        </w:tc>
        <w:tc>
          <w:tcPr>
            <w:tcW w:w="2371" w:type="dxa"/>
          </w:tcPr>
          <w:p w:rsidR="00026F42" w:rsidRDefault="00026F42" w:rsidP="00C2030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สร้างสัมพันธภาพที่ดีกับผู้อื่นด้วยการสื่อสารเชิงบวก</w:t>
            </w:r>
          </w:p>
          <w:p w:rsidR="00026F42" w:rsidRDefault="00026F42" w:rsidP="00C20305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sym w:font="Wingdings 2" w:char="00A3"/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เคารพกฎกติกาของสังคม</w:t>
            </w:r>
          </w:p>
        </w:tc>
      </w:tr>
      <w:tr w:rsidR="009C427C" w:rsidRPr="009C427C" w:rsidTr="00C20305">
        <w:tc>
          <w:tcPr>
            <w:tcW w:w="9393" w:type="dxa"/>
            <w:gridSpan w:val="6"/>
          </w:tcPr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>การประเมิน</w:t>
            </w:r>
            <w:r w:rsidRPr="009C427C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32"/>
                <w:szCs w:val="32"/>
                <w:cs/>
              </w:rPr>
              <w:t>การบูร</w:t>
            </w:r>
            <w:proofErr w:type="spellStart"/>
            <w:r w:rsidRPr="009C427C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32"/>
                <w:szCs w:val="32"/>
                <w:cs/>
              </w:rPr>
              <w:t>ณา</w:t>
            </w:r>
            <w:proofErr w:type="spellEnd"/>
            <w:r w:rsidRPr="009C427C">
              <w:rPr>
                <w:rFonts w:asciiTheme="majorBidi" w:hAnsiTheme="majorBidi" w:cstheme="majorBidi"/>
                <w:b/>
                <w:bCs/>
                <w:color w:val="808080" w:themeColor="background1" w:themeShade="80"/>
                <w:sz w:val="32"/>
                <w:szCs w:val="32"/>
                <w:cs/>
              </w:rPr>
              <w:t>การหลักปรัชญาของเศรษฐกิจพอเพียง</w:t>
            </w:r>
            <w:r w:rsidRPr="009C427C">
              <w:rPr>
                <w:rFonts w:ascii="Angsana New" w:hAnsi="Angsana New" w:cs="Angsana New" w:hint="cs"/>
                <w:b/>
                <w:bCs/>
                <w:color w:val="808080" w:themeColor="background1" w:themeShade="80"/>
                <w:sz w:val="32"/>
                <w:szCs w:val="32"/>
                <w:cs/>
              </w:rPr>
              <w:t xml:space="preserve"> </w:t>
            </w:r>
          </w:p>
        </w:tc>
      </w:tr>
      <w:tr w:rsidR="009C427C" w:rsidRPr="009C427C" w:rsidTr="00C2030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Style w:val="b011"/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> </w:t>
            </w:r>
            <w:r w:rsidRPr="009C427C">
              <w:rPr>
                <w:rStyle w:val="b011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</w:rPr>
              <w:t xml:space="preserve">3 </w:t>
            </w:r>
            <w:r w:rsidRPr="009C427C">
              <w:rPr>
                <w:rStyle w:val="b011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>ห่วง ทางสายกลาง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2" w:rsidRPr="009C427C" w:rsidRDefault="00026F42" w:rsidP="00C20305">
            <w:pPr>
              <w:jc w:val="center"/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Style w:val="b011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</w:rPr>
              <w:t xml:space="preserve">2 </w:t>
            </w:r>
            <w:r w:rsidRPr="009C427C">
              <w:rPr>
                <w:rStyle w:val="b011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>เงื่อนไข ตามแนวเศรษฐกิจพอเพียง</w:t>
            </w:r>
          </w:p>
        </w:tc>
      </w:tr>
      <w:tr w:rsidR="009C427C" w:rsidRPr="009C427C" w:rsidTr="00C2030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ห่วงที่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1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พอประมาณ (ความพอดีไม่เบียดเบียน) 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 xml:space="preserve">ห่วงที่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</w:rPr>
              <w:t xml:space="preserve">2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>มีเหตุผล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(การตัดสินใจอย่างมีเหตุผล)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 xml:space="preserve">ห่วงที่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</w:rPr>
              <w:t xml:space="preserve">3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>มีภูมิคุ้มกันที่ดีในตัวเอง</w:t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 xml:space="preserve"> 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(การเตรียมพร้อมรับมือกับกับความเปลี่ยนแปลง)</w:t>
            </w:r>
          </w:p>
        </w:tc>
        <w:tc>
          <w:tcPr>
            <w:tcW w:w="4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 xml:space="preserve">เงื่อนไขที่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</w:rPr>
              <w:t xml:space="preserve">1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 xml:space="preserve">ความรู้ 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(ความรอบรู้เกี่ยวกับวิชาการ การบูร</w:t>
            </w:r>
            <w:proofErr w:type="spellStart"/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ณา</w:t>
            </w:r>
            <w:proofErr w:type="spellEnd"/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การความรู้ทางวิชาการในการดำเนินชีวิต) </w:t>
            </w:r>
          </w:p>
          <w:p w:rsidR="00026F42" w:rsidRPr="009C427C" w:rsidRDefault="00026F42" w:rsidP="00C20305">
            <w:pPr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</w:pP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</w:rPr>
              <w:sym w:font="Wingdings 2" w:char="00A3"/>
            </w:r>
            <w:r w:rsidRPr="009C427C">
              <w:rPr>
                <w:rFonts w:ascii="Angsana New" w:hAnsi="Angsana New" w:cs="Angsana New"/>
                <w:b/>
                <w:bCs/>
                <w:color w:val="808080" w:themeColor="background1" w:themeShade="80"/>
                <w:sz w:val="32"/>
                <w:szCs w:val="32"/>
              </w:rPr>
              <w:t xml:space="preserve">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 xml:space="preserve">เงื่อนไขที่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</w:rPr>
              <w:t xml:space="preserve">2 </w:t>
            </w:r>
            <w:r w:rsidRPr="009C427C">
              <w:rPr>
                <w:rStyle w:val="b022"/>
                <w:rFonts w:ascii="Angsana New" w:hAnsi="Angsana New" w:cs="Angsana New"/>
                <w:b w:val="0"/>
                <w:bCs w:val="0"/>
                <w:color w:val="808080" w:themeColor="background1" w:themeShade="80"/>
                <w:sz w:val="32"/>
                <w:szCs w:val="32"/>
                <w:cs/>
              </w:rPr>
              <w:t>คุณธรรม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 (</w:t>
            </w:r>
            <w:r w:rsidRPr="009C427C">
              <w:rPr>
                <w:rStyle w:val="style22"/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>ตระหนักในคุณธรรม</w:t>
            </w:r>
            <w:r w:rsidRPr="009C427C">
              <w:rPr>
                <w:rFonts w:ascii="Angsana New" w:hAnsi="Angsana New" w:cs="Angsana New"/>
                <w:color w:val="808080" w:themeColor="background1" w:themeShade="80"/>
                <w:sz w:val="32"/>
                <w:szCs w:val="32"/>
                <w:cs/>
              </w:rPr>
              <w:t xml:space="preserve"> นำคุณธรรมมาเป็นแนวทางในการดำเนินชีวิต)</w:t>
            </w:r>
          </w:p>
        </w:tc>
      </w:tr>
    </w:tbl>
    <w:p w:rsidR="00026F42" w:rsidRPr="005F6279" w:rsidRDefault="00026F42" w:rsidP="00026F42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</w:p>
    <w:p w:rsidR="00026F42" w:rsidRDefault="00026F42" w:rsidP="00026F42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sectPr w:rsidR="00026F42" w:rsidSect="0083063D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3F" w:rsidRDefault="005C2B3F" w:rsidP="00A31E2E">
      <w:pPr>
        <w:spacing w:after="0" w:line="240" w:lineRule="auto"/>
      </w:pPr>
      <w:r>
        <w:separator/>
      </w:r>
    </w:p>
  </w:endnote>
  <w:endnote w:type="continuationSeparator" w:id="0">
    <w:p w:rsidR="005C2B3F" w:rsidRDefault="005C2B3F" w:rsidP="00A3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08143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A31E2E" w:rsidRPr="00A31E2E" w:rsidRDefault="00A31E2E">
        <w:pPr>
          <w:pStyle w:val="a6"/>
          <w:jc w:val="center"/>
          <w:rPr>
            <w:sz w:val="28"/>
          </w:rPr>
        </w:pPr>
        <w:r w:rsidRPr="00A31E2E">
          <w:rPr>
            <w:sz w:val="28"/>
          </w:rPr>
          <w:fldChar w:fldCharType="begin"/>
        </w:r>
        <w:r w:rsidRPr="00A31E2E">
          <w:rPr>
            <w:sz w:val="28"/>
          </w:rPr>
          <w:instrText>PAGE   \* MERGEFORMAT</w:instrText>
        </w:r>
        <w:r w:rsidRPr="00A31E2E">
          <w:rPr>
            <w:sz w:val="28"/>
          </w:rPr>
          <w:fldChar w:fldCharType="separate"/>
        </w:r>
        <w:r w:rsidR="009C427C" w:rsidRPr="009C427C">
          <w:rPr>
            <w:rFonts w:cs="Calibri"/>
            <w:noProof/>
            <w:sz w:val="28"/>
            <w:lang w:val="th-TH"/>
          </w:rPr>
          <w:t>4</w:t>
        </w:r>
        <w:r w:rsidRPr="00A31E2E">
          <w:rPr>
            <w:sz w:val="28"/>
          </w:rPr>
          <w:fldChar w:fldCharType="end"/>
        </w:r>
      </w:p>
    </w:sdtContent>
  </w:sdt>
  <w:p w:rsidR="00A31E2E" w:rsidRDefault="00A31E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3F" w:rsidRDefault="005C2B3F" w:rsidP="00A31E2E">
      <w:pPr>
        <w:spacing w:after="0" w:line="240" w:lineRule="auto"/>
      </w:pPr>
      <w:r>
        <w:separator/>
      </w:r>
    </w:p>
  </w:footnote>
  <w:footnote w:type="continuationSeparator" w:id="0">
    <w:p w:rsidR="005C2B3F" w:rsidRDefault="005C2B3F" w:rsidP="00A3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65E8"/>
    <w:multiLevelType w:val="hybridMultilevel"/>
    <w:tmpl w:val="4C84BFC2"/>
    <w:lvl w:ilvl="0" w:tplc="2E7A8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CE"/>
    <w:rsid w:val="00026F42"/>
    <w:rsid w:val="000E14CE"/>
    <w:rsid w:val="001272EE"/>
    <w:rsid w:val="00194850"/>
    <w:rsid w:val="00217B46"/>
    <w:rsid w:val="003329D4"/>
    <w:rsid w:val="003824FE"/>
    <w:rsid w:val="003B55C0"/>
    <w:rsid w:val="003B5E84"/>
    <w:rsid w:val="00420234"/>
    <w:rsid w:val="004C6B61"/>
    <w:rsid w:val="00526A5D"/>
    <w:rsid w:val="005C2B3F"/>
    <w:rsid w:val="006C2BCC"/>
    <w:rsid w:val="007205D2"/>
    <w:rsid w:val="0083063D"/>
    <w:rsid w:val="008C34F6"/>
    <w:rsid w:val="009841F2"/>
    <w:rsid w:val="009C427C"/>
    <w:rsid w:val="00A31E2E"/>
    <w:rsid w:val="00BF6A1D"/>
    <w:rsid w:val="00CD3C6C"/>
    <w:rsid w:val="00DD7C30"/>
    <w:rsid w:val="00E01565"/>
    <w:rsid w:val="00E75C52"/>
    <w:rsid w:val="00F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1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31E2E"/>
  </w:style>
  <w:style w:type="paragraph" w:styleId="a6">
    <w:name w:val="footer"/>
    <w:basedOn w:val="a"/>
    <w:link w:val="a7"/>
    <w:uiPriority w:val="99"/>
    <w:unhideWhenUsed/>
    <w:rsid w:val="00A31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31E2E"/>
  </w:style>
  <w:style w:type="paragraph" w:styleId="a8">
    <w:name w:val="Balloon Text"/>
    <w:basedOn w:val="a"/>
    <w:link w:val="a9"/>
    <w:uiPriority w:val="99"/>
    <w:semiHidden/>
    <w:unhideWhenUsed/>
    <w:rsid w:val="00CD3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D3C6C"/>
    <w:rPr>
      <w:rFonts w:ascii="Tahoma" w:hAnsi="Tahoma" w:cs="Angsana New"/>
      <w:sz w:val="16"/>
      <w:szCs w:val="20"/>
    </w:rPr>
  </w:style>
  <w:style w:type="character" w:customStyle="1" w:styleId="b011">
    <w:name w:val="b011"/>
    <w:basedOn w:val="a0"/>
    <w:rsid w:val="00CD3C6C"/>
    <w:rPr>
      <w:rFonts w:ascii="MS Sans Serif" w:hAnsi="MS Sans Serif" w:hint="default"/>
      <w:b/>
      <w:bCs/>
      <w:color w:val="0000FF"/>
    </w:rPr>
  </w:style>
  <w:style w:type="character" w:customStyle="1" w:styleId="b022">
    <w:name w:val="b022"/>
    <w:basedOn w:val="a0"/>
    <w:rsid w:val="003B5E84"/>
    <w:rPr>
      <w:rFonts w:ascii="MS Sans Serif" w:hAnsi="MS Sans Serif" w:hint="default"/>
      <w:b/>
      <w:bCs/>
      <w:color w:val="FF00FF"/>
    </w:rPr>
  </w:style>
  <w:style w:type="character" w:customStyle="1" w:styleId="style22">
    <w:name w:val="style22"/>
    <w:basedOn w:val="a0"/>
    <w:rsid w:val="003B5E84"/>
    <w:rPr>
      <w:rFonts w:ascii="MS Sans Serif" w:hAnsi="MS Sans Serif" w:hint="default"/>
      <w:color w:val="000000"/>
    </w:rPr>
  </w:style>
  <w:style w:type="paragraph" w:styleId="aa">
    <w:name w:val="List Paragraph"/>
    <w:basedOn w:val="a"/>
    <w:uiPriority w:val="34"/>
    <w:qFormat/>
    <w:rsid w:val="00026F42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1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31E2E"/>
  </w:style>
  <w:style w:type="paragraph" w:styleId="a6">
    <w:name w:val="footer"/>
    <w:basedOn w:val="a"/>
    <w:link w:val="a7"/>
    <w:uiPriority w:val="99"/>
    <w:unhideWhenUsed/>
    <w:rsid w:val="00A31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31E2E"/>
  </w:style>
  <w:style w:type="paragraph" w:styleId="a8">
    <w:name w:val="Balloon Text"/>
    <w:basedOn w:val="a"/>
    <w:link w:val="a9"/>
    <w:uiPriority w:val="99"/>
    <w:semiHidden/>
    <w:unhideWhenUsed/>
    <w:rsid w:val="00CD3C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D3C6C"/>
    <w:rPr>
      <w:rFonts w:ascii="Tahoma" w:hAnsi="Tahoma" w:cs="Angsana New"/>
      <w:sz w:val="16"/>
      <w:szCs w:val="20"/>
    </w:rPr>
  </w:style>
  <w:style w:type="character" w:customStyle="1" w:styleId="b011">
    <w:name w:val="b011"/>
    <w:basedOn w:val="a0"/>
    <w:rsid w:val="00CD3C6C"/>
    <w:rPr>
      <w:rFonts w:ascii="MS Sans Serif" w:hAnsi="MS Sans Serif" w:hint="default"/>
      <w:b/>
      <w:bCs/>
      <w:color w:val="0000FF"/>
    </w:rPr>
  </w:style>
  <w:style w:type="character" w:customStyle="1" w:styleId="b022">
    <w:name w:val="b022"/>
    <w:basedOn w:val="a0"/>
    <w:rsid w:val="003B5E84"/>
    <w:rPr>
      <w:rFonts w:ascii="MS Sans Serif" w:hAnsi="MS Sans Serif" w:hint="default"/>
      <w:b/>
      <w:bCs/>
      <w:color w:val="FF00FF"/>
    </w:rPr>
  </w:style>
  <w:style w:type="character" w:customStyle="1" w:styleId="style22">
    <w:name w:val="style22"/>
    <w:basedOn w:val="a0"/>
    <w:rsid w:val="003B5E84"/>
    <w:rPr>
      <w:rFonts w:ascii="MS Sans Serif" w:hAnsi="MS Sans Serif" w:hint="default"/>
      <w:color w:val="000000"/>
    </w:rPr>
  </w:style>
  <w:style w:type="paragraph" w:styleId="aa">
    <w:name w:val="List Paragraph"/>
    <w:basedOn w:val="a"/>
    <w:uiPriority w:val="34"/>
    <w:qFormat/>
    <w:rsid w:val="00026F42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16</cp:revision>
  <cp:lastPrinted>2016-07-12T02:44:00Z</cp:lastPrinted>
  <dcterms:created xsi:type="dcterms:W3CDTF">2016-07-12T00:46:00Z</dcterms:created>
  <dcterms:modified xsi:type="dcterms:W3CDTF">2016-11-05T08:12:00Z</dcterms:modified>
</cp:coreProperties>
</file>