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13B4216D" w:rsidR="004F359E" w:rsidRPr="00D51C5F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51C5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66BB9A30">
            <wp:simplePos x="0" y="0"/>
            <wp:positionH relativeFrom="column">
              <wp:posOffset>2604399</wp:posOffset>
            </wp:positionH>
            <wp:positionV relativeFrom="paragraph">
              <wp:posOffset>-41910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D51C5F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075CE63" w14:textId="77777777" w:rsidR="003D1524" w:rsidRPr="00D51C5F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14:paraId="4E4E7D95" w14:textId="39B5D9EB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14:paraId="3434AAD3" w14:textId="060F82A5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3F5E9AB0" w:rsidR="004F359E" w:rsidRPr="00D51C5F" w:rsidRDefault="00A5280F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>การแข่งขันทักษะทางวิช</w:t>
      </w:r>
      <w:r w:rsidR="005277DD" w:rsidRPr="00D51C5F">
        <w:rPr>
          <w:rFonts w:ascii="TH Sarabun New" w:hAnsi="TH Sarabun New" w:cs="TH Sarabun New"/>
          <w:color w:val="000000" w:themeColor="text1"/>
          <w:cs/>
        </w:rPr>
        <w:t>า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>การ การ</w:t>
      </w:r>
      <w:r w:rsidR="00D51C5F">
        <w:rPr>
          <w:rFonts w:ascii="TH Sarabun New" w:hAnsi="TH Sarabun New" w:cs="TH Sarabun New"/>
          <w:color w:val="000000" w:themeColor="text1"/>
          <w:cs/>
        </w:rPr>
        <w:t>จัดสวน</w:t>
      </w:r>
      <w:r w:rsidR="00D51C5F">
        <w:rPr>
          <w:rFonts w:ascii="TH Sarabun New" w:hAnsi="TH Sarabun New" w:cs="TH Sarabun New" w:hint="cs"/>
          <w:color w:val="000000" w:themeColor="text1"/>
          <w:cs/>
        </w:rPr>
        <w:t>แก้ว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71156DAF" w14:textId="29F063A3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14:paraId="5E1DCEE1" w14:textId="50CC3FDF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D51C5F">
        <w:rPr>
          <w:rFonts w:ascii="TH Sarabun New" w:hAnsi="TH Sarabun New" w:cs="TH Sarabun New"/>
          <w:color w:val="000000" w:themeColor="text1"/>
        </w:rPr>
        <w:t xml:space="preserve"> 3</w:t>
      </w:r>
      <w:r w:rsidR="00193EA1" w:rsidRPr="00D51C5F">
        <w:rPr>
          <w:rFonts w:ascii="TH Sarabun New" w:hAnsi="TH Sarabun New" w:cs="TH Sarabun New"/>
          <w:color w:val="000000" w:themeColor="text1"/>
        </w:rPr>
        <w:t>,5</w:t>
      </w:r>
    </w:p>
    <w:p w14:paraId="389674C4" w14:textId="79253419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1,3,4,6</w:t>
      </w:r>
    </w:p>
    <w:p w14:paraId="7F0A53AC" w14:textId="77777777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นโยบายของ สพฐ. ข้อที่ 2</w:t>
      </w:r>
    </w:p>
    <w:p w14:paraId="4A38F0D5" w14:textId="16E9081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 สพม. เขต 3  ข้อที่ </w:t>
      </w:r>
      <w:r w:rsidR="00193EA1" w:rsidRPr="00D51C5F">
        <w:rPr>
          <w:rFonts w:ascii="TH Sarabun New" w:hAnsi="TH Sarabun New" w:cs="TH Sarabun New"/>
          <w:color w:val="000000" w:themeColor="text1"/>
        </w:rPr>
        <w:t>1</w:t>
      </w:r>
    </w:p>
    <w:p w14:paraId="057C0542" w14:textId="7777777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14FDD6C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="00193EA1" w:rsidRPr="00D51C5F">
        <w:rPr>
          <w:rFonts w:ascii="TH Sarabun New" w:hAnsi="TH Sarabun New" w:cs="TH Sarabun New"/>
          <w:color w:val="000000" w:themeColor="text1"/>
        </w:rPr>
        <w:t>,3,4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2621D135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>3,6</w:t>
      </w:r>
    </w:p>
    <w:p w14:paraId="1EFE0751" w14:textId="6535C0AE" w:rsidR="00036AE5" w:rsidRPr="00D51C5F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7E6BAA"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5277DD" w:rsidRPr="00D51C5F">
        <w:rPr>
          <w:rFonts w:ascii="TH Sarabun New" w:hAnsi="TH Sarabun New" w:cs="TH Sarabun New"/>
          <w:color w:val="000000" w:themeColor="text1"/>
        </w:rPr>
        <w:t>1.5</w:t>
      </w:r>
      <w:r w:rsidR="007E6BAA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>และ 1.</w:t>
      </w:r>
      <w:r w:rsidR="005277DD" w:rsidRPr="00D51C5F">
        <w:rPr>
          <w:rFonts w:ascii="TH Sarabun New" w:hAnsi="TH Sarabun New" w:cs="TH Sarabun New"/>
          <w:color w:val="000000" w:themeColor="text1"/>
        </w:rPr>
        <w:t>7</w:t>
      </w:r>
    </w:p>
    <w:p w14:paraId="64C5C41C" w14:textId="466B9650" w:rsidR="004F359E" w:rsidRPr="00D51C5F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7A0E92F1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cs/>
        </w:rPr>
        <w:t xml:space="preserve"> ว่าที่ร.ต.บุญญาธิการ  รอดคำ</w:t>
      </w:r>
      <w:r w:rsidR="00D51C5F">
        <w:rPr>
          <w:rFonts w:ascii="TH Sarabun New" w:hAnsi="TH Sarabun New" w:cs="TH Sarabun New" w:hint="cs"/>
          <w:color w:val="000000" w:themeColor="text1"/>
          <w:cs/>
        </w:rPr>
        <w:t xml:space="preserve">  </w:t>
      </w:r>
      <w:r w:rsidR="00745247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D51C5F">
        <w:rPr>
          <w:rFonts w:ascii="TH Sarabun New" w:hAnsi="TH Sarabun New" w:cs="TH Sarabun New" w:hint="cs"/>
          <w:color w:val="000000" w:themeColor="text1"/>
          <w:cs/>
        </w:rPr>
        <w:t xml:space="preserve">นายวิเชษฐ  ค้าสุวรรณ </w:t>
      </w:r>
    </w:p>
    <w:p w14:paraId="56BC30D8" w14:textId="09D29B46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D51C5F">
        <w:rPr>
          <w:rFonts w:ascii="TH Sarabun New" w:hAnsi="TH Sarabun New" w:cs="TH Sarabun New"/>
          <w:color w:val="000000" w:themeColor="text1"/>
          <w:cs/>
        </w:rPr>
        <w:t>กลุ่มบริหารวิชาการ</w:t>
      </w:r>
    </w:p>
    <w:p w14:paraId="0CAAB965" w14:textId="77777777" w:rsidR="004F359E" w:rsidRPr="00D51C5F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49280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65110E4" w:rsidR="004F359E" w:rsidRPr="00D51C5F" w:rsidRDefault="004F359E" w:rsidP="00402818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14B246C1" w14:textId="77777777" w:rsidR="00402818" w:rsidRPr="00D51C5F" w:rsidRDefault="00402818" w:rsidP="00402818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03BB1E6F" w14:textId="70C18E87" w:rsidR="005277DD" w:rsidRPr="00D51C5F" w:rsidRDefault="00402818" w:rsidP="00402818">
      <w:pPr>
        <w:spacing w:after="0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การเรียนรู้โดยลงมือกระทำมาจากปรัชญาหรือความเชื่อของปรัชญา พิพัฒนาการนิยม (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Progressivism)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หรือบางท่านเรียกปรัชญาการศึกษานี้ว่า ปรัชญาพิพัฒนาการ ปรัชญานี้มีต้นกำเนิดมาจากปรัชญาแม่บทคือ ปรัชญาปฏิบัตินิยม ปรัชญาปฏิบัตินิยมให้ความสนใจอย่างมากต่อ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 หรือ การลงมือกระทำ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เน้นให้ผู้เรียนได้ลงมือทำ เด็กได้รับอิสระริเริ่มความคิดและลงมือทำตามความคิด ผู้เรียนจะได้รับประสบการณ์และใช้กระบวนการแก้ปัญหาด้วยตนเองคือ การให้ผู้เรียนมีบทบาทสำคัญที่จะสืบค้นหาความรู้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และการจัดการแก้ปัญหาใน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จัดการดูแล เก็บเกี่ยวเห็ดนางฟ้า และการแปรรูปการผลผลิตภัณฑ์เห็ดนางฟ้า </w:t>
      </w:r>
      <w:r w:rsidR="00BC673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เพื่อให้นักเรียนเกิดการเรียนรู้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ทักษะ และนำเ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สนอผลงานในลักษณะการเข้าร่วมกิจกรรม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การจัดการ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ดูแล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ก้อนเชื้อเห็ด       และเก็บเกี่ยวเห็ด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นางฟ้า</w:t>
      </w:r>
      <w:r w:rsidR="00E4201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เพื่อเสริมสร้างกระบวนการคิดและทักษะอันเกิดผลดีต่อการเรียนรู้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สู่การปฏิบัติ </w:t>
      </w:r>
    </w:p>
    <w:p w14:paraId="6D4FEF2F" w14:textId="77777777" w:rsidR="005277DD" w:rsidRPr="00D51C5F" w:rsidRDefault="005277DD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1FF5054" w14:textId="52B41DE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224FFEFB" w14:textId="75EAAD78" w:rsidR="00402818" w:rsidRPr="00D51C5F" w:rsidRDefault="004460AB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</w:rPr>
        <w:tab/>
      </w:r>
      <w:r w:rsidR="00402818" w:rsidRPr="00D51C5F">
        <w:rPr>
          <w:rFonts w:ascii="TH Sarabun New" w:hAnsi="TH Sarabun New" w:cs="TH Sarabun New"/>
          <w:color w:val="000000" w:themeColor="text1"/>
        </w:rPr>
        <w:t xml:space="preserve">1. </w:t>
      </w:r>
      <w:r w:rsidR="00402818" w:rsidRPr="00D51C5F">
        <w:rPr>
          <w:rFonts w:ascii="TH Sarabun New" w:hAnsi="TH Sarabun New" w:cs="TH Sarabun New"/>
          <w:color w:val="000000" w:themeColor="text1"/>
          <w:cs/>
        </w:rPr>
        <w:t>เพื่อพัฒนานักเรียนให้เกิดทักษะและองค์ความรู้ทางการเกษตร</w:t>
      </w:r>
    </w:p>
    <w:p w14:paraId="26D5B460" w14:textId="6CD84E2B" w:rsidR="00402818" w:rsidRPr="00D51C5F" w:rsidRDefault="00402818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2. เพื่อพัฒนานักเรียนให้สามารถเข้าร่วมกิจกรรมการ</w:t>
      </w:r>
      <w:r w:rsidR="00C64E26">
        <w:rPr>
          <w:rFonts w:ascii="TH Sarabun New" w:hAnsi="TH Sarabun New" w:cs="TH Sarabun New" w:hint="cs"/>
          <w:color w:val="000000" w:themeColor="text1"/>
          <w:cs/>
        </w:rPr>
        <w:t xml:space="preserve">ดูแลก้อนเชื้อเห็ดและเก็บเกี่ยวเห็ดนางฟ้า  </w:t>
      </w:r>
    </w:p>
    <w:p w14:paraId="164E9EAF" w14:textId="71BE0844" w:rsidR="004A048B" w:rsidRPr="00D51C5F" w:rsidRDefault="004F359E" w:rsidP="0040281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D51C5F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D51C5F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71341B6C" w14:textId="6F75920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</w:rPr>
        <w:t xml:space="preserve">1.5 </w:t>
      </w: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492FF38" w14:textId="00E83D7F" w:rsidR="007E6BAA" w:rsidRPr="00D51C5F" w:rsidRDefault="008D3B6F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>1.</w:t>
      </w:r>
      <w:r>
        <w:rPr>
          <w:rFonts w:ascii="TH Sarabun New" w:hAnsi="TH Sarabun New" w:cs="TH Sarabun New" w:hint="cs"/>
          <w:color w:val="000000" w:themeColor="text1"/>
          <w:cs/>
        </w:rPr>
        <w:t>7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 xml:space="preserve"> ผู้เรียนร้อยละ 80</w:t>
      </w:r>
      <w:r w:rsidR="007E6BAA" w:rsidRPr="00C64E26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02818" w:rsidRPr="00C64E26">
        <w:rPr>
          <w:rFonts w:ascii="TH Sarabun New" w:hAnsi="TH Sarabun New" w:cs="TH Sarabun New"/>
          <w:color w:val="000000" w:themeColor="text1"/>
          <w:cs/>
        </w:rPr>
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0A61801C" w14:textId="39A0456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4DE5CC6" w14:textId="5CBBA78C" w:rsidR="004F359E" w:rsidRPr="00D51C5F" w:rsidRDefault="00F9617D" w:rsidP="001E2DF4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นักเรียนโรงเรียนอยุธยาวิทยาลัย จำนวน 4</w:t>
      </w:r>
      <w:r w:rsidRPr="00D51C5F">
        <w:rPr>
          <w:rFonts w:ascii="TH Sarabun New" w:hAnsi="TH Sarabun New" w:cs="TH Sarabun New"/>
          <w:color w:val="000000" w:themeColor="text1"/>
        </w:rPr>
        <w:t>,</w:t>
      </w:r>
      <w:r w:rsidRPr="00D51C5F">
        <w:rPr>
          <w:rFonts w:ascii="TH Sarabun New" w:hAnsi="TH Sarabun New" w:cs="TH Sarabun New"/>
          <w:color w:val="000000" w:themeColor="text1"/>
          <w:cs/>
        </w:rPr>
        <w:t>155 คน ได้รับการจัดการเรียนรู้ที่ส่งเสริมให้เกิดการพัฒนาด้านผลสัมฤทธิ์</w:t>
      </w:r>
    </w:p>
    <w:p w14:paraId="7325F193" w14:textId="0B2078EB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51E52505" w14:textId="275F44A4" w:rsidR="00DE0188" w:rsidRPr="00D51C5F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ECA1106" w14:textId="3803662A" w:rsidR="00DE0188" w:rsidRPr="00DB5B5C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ผู้เรียนร้อยละ </w:t>
      </w:r>
      <w:r w:rsidRPr="008D3B6F">
        <w:rPr>
          <w:rFonts w:ascii="TH Sarabun New" w:hAnsi="TH Sarabun New" w:cs="TH Sarabun New"/>
          <w:color w:val="000000" w:themeColor="text1"/>
          <w:cs/>
        </w:rPr>
        <w:t>80 มีความสามารถในการคิดแก้ปัญหา อภิปรายแลกเปลี่ยนความคิดเห็น และนำไป</w:t>
      </w:r>
      <w:r w:rsidR="00DB5B5C" w:rsidRPr="00DB5B5C">
        <w:rPr>
          <w:rFonts w:ascii="TH Sarabun New" w:hAnsi="TH Sarabun New" w:cs="TH Sarabun New"/>
          <w:color w:val="000000" w:themeColor="text1"/>
          <w:cs/>
        </w:rPr>
        <w:t>ประยุกต์ ใช้ในสถานการณ์ต่างๆ ได้อย่างเหมาะสม</w:t>
      </w:r>
    </w:p>
    <w:p w14:paraId="602C8344" w14:textId="153DE9EB" w:rsidR="004F359E" w:rsidRPr="00D51C5F" w:rsidRDefault="004A048B" w:rsidP="00DE0188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49177738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</w:rPr>
        <w:t xml:space="preserve">16 </w:t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 xml:space="preserve">พฤษภาคม 2562 – </w:t>
      </w:r>
      <w:r w:rsidR="003F7A2C">
        <w:rPr>
          <w:rFonts w:ascii="TH Sarabun New" w:hAnsi="TH Sarabun New" w:cs="TH Sarabun New"/>
          <w:color w:val="000000" w:themeColor="text1"/>
        </w:rPr>
        <w:t xml:space="preserve">30 </w:t>
      </w:r>
      <w:r w:rsidR="003F7A2C">
        <w:rPr>
          <w:rFonts w:ascii="TH Sarabun New" w:hAnsi="TH Sarabun New" w:cs="TH Sarabun New" w:hint="cs"/>
          <w:color w:val="000000" w:themeColor="text1"/>
          <w:cs/>
        </w:rPr>
        <w:t xml:space="preserve">มกราคม </w:t>
      </w:r>
      <w:r w:rsidR="003F7A2C">
        <w:rPr>
          <w:rFonts w:ascii="TH Sarabun New" w:hAnsi="TH Sarabun New" w:cs="TH Sarabun New"/>
          <w:color w:val="000000" w:themeColor="text1"/>
          <w:cs/>
        </w:rPr>
        <w:t xml:space="preserve"> 256</w:t>
      </w:r>
      <w:r w:rsidR="003F7A2C">
        <w:rPr>
          <w:rFonts w:ascii="TH Sarabun New" w:hAnsi="TH Sarabun New" w:cs="TH Sarabun New"/>
          <w:color w:val="000000" w:themeColor="text1"/>
        </w:rPr>
        <w:t>3</w:t>
      </w:r>
    </w:p>
    <w:p w14:paraId="0CAFB4EC" w14:textId="47950843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D51C5F" w:rsidRPr="00D51C5F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51C5F" w:rsidRPr="00D51C5F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D51C5F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D51C5F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D51C5F" w:rsidRPr="00D51C5F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D51C5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51C5F" w:rsidRPr="00D51C5F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E582E76" w:rsidR="00C84065" w:rsidRPr="00D51C5F" w:rsidRDefault="00CC381C" w:rsidP="00DE018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50BED5AE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512DDB0E" w:rsidR="00C84065" w:rsidRPr="00D51C5F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7A24ED3A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67BA88F4" w:rsidR="00BD5585" w:rsidRPr="00D51C5F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243A32C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673981EC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5B068B3" w14:textId="77777777" w:rsidR="00C84065" w:rsidRPr="00D51C5F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3459330" w14:textId="04EF9193" w:rsidR="00BD5585" w:rsidRPr="00D51C5F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 พ.ค. 62</w:t>
            </w:r>
          </w:p>
        </w:tc>
        <w:tc>
          <w:tcPr>
            <w:tcW w:w="1417" w:type="dxa"/>
          </w:tcPr>
          <w:p w14:paraId="65061854" w14:textId="77777777" w:rsidR="00745247" w:rsidRDefault="00E42014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ว่าที่ร.ต.</w:t>
            </w:r>
          </w:p>
          <w:p w14:paraId="4F2C9D96" w14:textId="35E032D8" w:rsidR="00BD5585" w:rsidRPr="00D51C5F" w:rsidRDefault="00E42014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บุญญาธิการ  รอดคำ</w:t>
            </w:r>
          </w:p>
        </w:tc>
      </w:tr>
      <w:tr w:rsidR="00D51C5F" w:rsidRPr="00D51C5F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51C5F" w:rsidRPr="00D51C5F" w14:paraId="3CDD20F5" w14:textId="77777777" w:rsidTr="00B50948">
        <w:tc>
          <w:tcPr>
            <w:tcW w:w="499" w:type="dxa"/>
            <w:vMerge/>
          </w:tcPr>
          <w:p w14:paraId="47668CFC" w14:textId="65EEEED3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267FB80C" w:rsidR="00BD5585" w:rsidRPr="00D51C5F" w:rsidRDefault="00972DFE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การจัดหาซื้อ พันธุ์ไม้ วัสดุ              และอุปกรณ์ ในการจัดสวน</w:t>
            </w:r>
            <w:r w:rsidR="00E42014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แก้ว</w:t>
            </w:r>
          </w:p>
        </w:tc>
        <w:tc>
          <w:tcPr>
            <w:tcW w:w="805" w:type="dxa"/>
          </w:tcPr>
          <w:p w14:paraId="3A72D3AB" w14:textId="023B1802" w:rsidR="00BD5585" w:rsidRPr="00D51C5F" w:rsidRDefault="006F3C46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,65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14:paraId="622F198A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787A18D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F180C54" w14:textId="1C668BFD" w:rsidR="00BD5585" w:rsidRPr="00425151" w:rsidRDefault="0042515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21</w:t>
            </w:r>
            <w:r w:rsidR="00972DFE"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972DFE"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="00972DFE"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="00972DFE"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067E4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067E41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6A91260A" w14:textId="77777777" w:rsidR="00745247" w:rsidRDefault="00745247" w:rsidP="007452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ว่าที่ร.ต.</w:t>
            </w:r>
          </w:p>
          <w:p w14:paraId="589DE814" w14:textId="5D6D4EF5" w:rsidR="00BD5585" w:rsidRPr="00D51C5F" w:rsidRDefault="00745247" w:rsidP="007452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บุญญาธิการ  รอดคำ</w:t>
            </w:r>
          </w:p>
        </w:tc>
      </w:tr>
      <w:tr w:rsidR="00D51C5F" w:rsidRPr="00D51C5F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51C5F" w:rsidRPr="00D51C5F" w14:paraId="0CF4BDCA" w14:textId="77777777" w:rsidTr="00B50948">
        <w:tc>
          <w:tcPr>
            <w:tcW w:w="499" w:type="dxa"/>
            <w:vMerge/>
          </w:tcPr>
          <w:p w14:paraId="37D58E41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461704C5" w:rsidR="00BD5585" w:rsidRPr="00D51C5F" w:rsidRDefault="007452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ดำเนินงานตามแผนที่ตั้งไว้</w:t>
            </w:r>
          </w:p>
        </w:tc>
        <w:tc>
          <w:tcPr>
            <w:tcW w:w="805" w:type="dxa"/>
          </w:tcPr>
          <w:p w14:paraId="3C42EF3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0567405" w14:textId="6717A02D" w:rsidR="00425151" w:rsidRPr="00D51C5F" w:rsidRDefault="00425151" w:rsidP="00AD0B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21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237646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237646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259E5EBB" w14:textId="77777777" w:rsidR="00334C99" w:rsidRDefault="00334C99" w:rsidP="00334C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ว่าที่ร.ต.</w:t>
            </w:r>
          </w:p>
          <w:p w14:paraId="3FADE346" w14:textId="47A4EDF2" w:rsidR="00BD5585" w:rsidRPr="00D51C5F" w:rsidRDefault="00334C99" w:rsidP="00334C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บุญญาธิการ  รอดคำ</w:t>
            </w:r>
          </w:p>
        </w:tc>
      </w:tr>
      <w:tr w:rsidR="00D51C5F" w:rsidRPr="00D51C5F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lastRenderedPageBreak/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51C5F" w:rsidRPr="00D51C5F" w14:paraId="3D4C5588" w14:textId="77777777" w:rsidTr="00B50948">
        <w:tc>
          <w:tcPr>
            <w:tcW w:w="499" w:type="dxa"/>
            <w:vMerge/>
          </w:tcPr>
          <w:p w14:paraId="31456D6A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1385CE5F" w:rsidR="00BD5585" w:rsidRPr="00D51C5F" w:rsidRDefault="00A73841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หากพบปัญา รีบดำเนินการแก้ปัญหา </w:t>
            </w:r>
          </w:p>
        </w:tc>
        <w:tc>
          <w:tcPr>
            <w:tcW w:w="805" w:type="dxa"/>
          </w:tcPr>
          <w:p w14:paraId="7926AEC4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5C0B7CAD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360BC82F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3FBAF335" w14:textId="1A011192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0211037C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61BF6D9B" w14:textId="1A402EF0" w:rsidR="00BD5585" w:rsidRPr="00D51C5F" w:rsidRDefault="0042515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21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</w:t>
            </w:r>
            <w:r w:rsidRPr="0042515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753E9C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มกราคม 256</w:t>
            </w:r>
            <w:r w:rsidR="00753E9C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49B5023A" w14:textId="77777777" w:rsidR="00334C99" w:rsidRDefault="00334C99" w:rsidP="00334C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ว่าที่ร.ต.</w:t>
            </w:r>
          </w:p>
          <w:p w14:paraId="07DCD10B" w14:textId="40234F1A" w:rsidR="00BD5585" w:rsidRPr="00D51C5F" w:rsidRDefault="00334C99" w:rsidP="00334C9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บุญญาธิการ  รอดคำ</w:t>
            </w:r>
          </w:p>
        </w:tc>
      </w:tr>
      <w:tr w:rsidR="00425151" w:rsidRPr="00D51C5F" w14:paraId="1EDDA85D" w14:textId="77777777" w:rsidTr="007E2C4E">
        <w:tc>
          <w:tcPr>
            <w:tcW w:w="499" w:type="dxa"/>
            <w:vMerge w:val="restart"/>
          </w:tcPr>
          <w:p w14:paraId="40909A56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067DB035" w14:textId="77777777" w:rsidR="00425151" w:rsidRPr="00D51C5F" w:rsidRDefault="00425151" w:rsidP="007E2C4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425151" w:rsidRPr="00D51C5F" w14:paraId="20E0E53C" w14:textId="77777777" w:rsidTr="007E2C4E">
        <w:tc>
          <w:tcPr>
            <w:tcW w:w="499" w:type="dxa"/>
            <w:vMerge/>
          </w:tcPr>
          <w:p w14:paraId="3890B9B9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331C20E" w14:textId="77777777" w:rsidR="00425151" w:rsidRDefault="00425151" w:rsidP="007E2C4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  <w:p w14:paraId="46EE5061" w14:textId="77777777" w:rsidR="00425151" w:rsidRPr="00D51C5F" w:rsidRDefault="00425151" w:rsidP="007E2C4E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805" w:type="dxa"/>
          </w:tcPr>
          <w:p w14:paraId="3F8E630B" w14:textId="77777777" w:rsidR="00425151" w:rsidRPr="00D51C5F" w:rsidRDefault="00425151" w:rsidP="007E2C4E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47A739D" w14:textId="77777777" w:rsidR="00425151" w:rsidRPr="00D51C5F" w:rsidRDefault="00425151" w:rsidP="007E2C4E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8B226F9" w14:textId="77777777" w:rsidR="00425151" w:rsidRPr="00D51C5F" w:rsidRDefault="00425151" w:rsidP="007E2C4E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58E0F99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5F94537" w14:textId="77777777" w:rsidR="00425151" w:rsidRPr="00D51C5F" w:rsidRDefault="00425151" w:rsidP="007E2C4E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16E10049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50D4B7ED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0BA0DCE9" w14:textId="77777777" w:rsidR="00425151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ภายใน</w:t>
            </w:r>
          </w:p>
          <w:p w14:paraId="35479A02" w14:textId="77777777" w:rsidR="00425151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วัน</w:t>
            </w:r>
          </w:p>
          <w:p w14:paraId="16EBFD85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76699308" w14:textId="77777777" w:rsidR="00425151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ว่าที่ร.ต.</w:t>
            </w:r>
          </w:p>
          <w:p w14:paraId="4B3A9131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74524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บุญญาธิการ  รอดคำ</w:t>
            </w:r>
          </w:p>
        </w:tc>
      </w:tr>
      <w:tr w:rsidR="00425151" w:rsidRPr="00D51C5F" w14:paraId="42AA6AAE" w14:textId="77777777" w:rsidTr="007E2C4E">
        <w:trPr>
          <w:trHeight w:val="323"/>
        </w:trPr>
        <w:tc>
          <w:tcPr>
            <w:tcW w:w="3450" w:type="dxa"/>
            <w:gridSpan w:val="2"/>
            <w:vAlign w:val="center"/>
          </w:tcPr>
          <w:p w14:paraId="6EC6FFDE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6352D604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,65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14:paraId="7BE946B8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</w:tcPr>
          <w:p w14:paraId="3F4AF6EE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39EFEC7E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4450640E" w14:textId="77777777" w:rsidR="00425151" w:rsidRPr="00D51C5F" w:rsidRDefault="00425151" w:rsidP="007E2C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,65</w:t>
            </w:r>
            <w:r w:rsidRPr="00B548B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</w:t>
            </w:r>
          </w:p>
        </w:tc>
        <w:tc>
          <w:tcPr>
            <w:tcW w:w="2748" w:type="dxa"/>
            <w:gridSpan w:val="2"/>
            <w:vAlign w:val="center"/>
          </w:tcPr>
          <w:p w14:paraId="5B1B5576" w14:textId="77777777" w:rsidR="00425151" w:rsidRPr="00D51C5F" w:rsidRDefault="00425151" w:rsidP="007E2C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14:paraId="4DC85FFD" w14:textId="77777777" w:rsidR="0059643F" w:rsidRDefault="0059643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5B5420E" w14:textId="1BD69E5B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D51C5F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A73841">
        <w:rPr>
          <w:rFonts w:ascii="TH Sarabun New" w:hAnsi="TH Sarabun New" w:cs="TH Sarabun New"/>
          <w:color w:val="000000"/>
        </w:rPr>
        <w:t>1</w:t>
      </w:r>
      <w:r w:rsidR="00A73841" w:rsidRPr="00B548B8">
        <w:rPr>
          <w:rFonts w:ascii="TH Sarabun New" w:hAnsi="TH Sarabun New" w:cs="TH Sarabun New"/>
          <w:color w:val="000000"/>
        </w:rPr>
        <w:t>2</w:t>
      </w:r>
      <w:r w:rsidR="00A73841">
        <w:rPr>
          <w:rFonts w:ascii="TH Sarabun New" w:hAnsi="TH Sarabun New" w:cs="TH Sarabun New"/>
          <w:color w:val="000000"/>
        </w:rPr>
        <w:t>,65</w:t>
      </w:r>
      <w:r w:rsidR="00A73841" w:rsidRPr="00B548B8">
        <w:rPr>
          <w:rFonts w:ascii="TH Sarabun New" w:hAnsi="TH Sarabun New" w:cs="TH Sarabun New"/>
          <w:color w:val="000000"/>
        </w:rPr>
        <w:t>0</w:t>
      </w:r>
      <w:r w:rsidR="00A73841">
        <w:rPr>
          <w:rFonts w:ascii="TH Sarabun New" w:hAnsi="TH Sarabun New" w:cs="TH Sarabun New" w:hint="cs"/>
          <w:color w:val="000000" w:themeColor="text1"/>
          <w:cs/>
        </w:rPr>
        <w:t xml:space="preserve"> 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390AB18B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D51C5F">
        <w:rPr>
          <w:rFonts w:ascii="TH Sarabun New" w:hAnsi="TH Sarabun New" w:cs="TH Sarabun New"/>
          <w:color w:val="000000" w:themeColor="text1"/>
          <w:cs/>
        </w:rPr>
        <w:t>งบ</w:t>
      </w:r>
      <w:r w:rsidRPr="00D51C5F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6F3C46">
        <w:rPr>
          <w:rFonts w:ascii="TH Sarabun New" w:hAnsi="TH Sarabun New" w:cs="TH Sarabun New"/>
          <w:color w:val="000000"/>
        </w:rPr>
        <w:t>1</w:t>
      </w:r>
      <w:r w:rsidR="006F3C46" w:rsidRPr="00B548B8">
        <w:rPr>
          <w:rFonts w:ascii="TH Sarabun New" w:hAnsi="TH Sarabun New" w:cs="TH Sarabun New"/>
          <w:color w:val="000000"/>
        </w:rPr>
        <w:t>2</w:t>
      </w:r>
      <w:r w:rsidR="006F3C46">
        <w:rPr>
          <w:rFonts w:ascii="TH Sarabun New" w:hAnsi="TH Sarabun New" w:cs="TH Sarabun New"/>
          <w:color w:val="000000"/>
        </w:rPr>
        <w:t>,65</w:t>
      </w:r>
      <w:r w:rsidR="006F3C46" w:rsidRPr="00B548B8">
        <w:rPr>
          <w:rFonts w:ascii="TH Sarabun New" w:hAnsi="TH Sarabun New" w:cs="TH Sarabun New"/>
          <w:color w:val="000000"/>
        </w:rPr>
        <w:t>0</w:t>
      </w:r>
      <w:r w:rsidR="006F3C46">
        <w:rPr>
          <w:rFonts w:ascii="TH Sarabun New" w:hAnsi="TH Sarabun New" w:cs="TH Sarabun New" w:hint="cs"/>
          <w:color w:val="000000" w:themeColor="text1"/>
          <w:cs/>
        </w:rPr>
        <w:t xml:space="preserve">     </w:t>
      </w:r>
      <w:r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826E9C0" w14:textId="2D8A7A1B" w:rsidR="004F6B9A" w:rsidRPr="007542E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D51C5F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162CE986" w14:textId="100030C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9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51C5F" w:rsidRPr="00D51C5F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D51C5F" w:rsidRPr="00D51C5F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413BC893" w:rsidR="004F359E" w:rsidRPr="007542E3" w:rsidRDefault="00070552" w:rsidP="007542E3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sz w:val="40"/>
                <w:szCs w:val="40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</w:rPr>
              <w:t xml:space="preserve">      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F09CC40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1701D1E1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58431092" w:rsidR="004F359E" w:rsidRPr="00D51C5F" w:rsidRDefault="003900B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900BE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 รอดคำ</w:t>
            </w:r>
          </w:p>
        </w:tc>
      </w:tr>
      <w:tr w:rsidR="004F359E" w:rsidRPr="00D51C5F" w14:paraId="1CA226E8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AB2DF62" w14:textId="3F1BA5EF" w:rsidR="00070552" w:rsidRPr="00DB5B5C" w:rsidRDefault="00070552" w:rsidP="00070552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 xml:space="preserve">   ผู้เรียนร้อยละ 80 </w:t>
            </w: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มี</w:t>
            </w:r>
            <w:r w:rsidRPr="00DB5B5C">
              <w:rPr>
                <w:rFonts w:ascii="TH Sarabun New" w:hAnsi="TH Sarabun New" w:cs="TH Sarabun New"/>
                <w:color w:val="000000" w:themeColor="text1"/>
                <w:cs/>
              </w:rPr>
              <w:t>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      </w:r>
          </w:p>
          <w:p w14:paraId="21D8BDDE" w14:textId="1A0A5D88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7E9C3A4" w14:textId="6077887F" w:rsidR="00070552" w:rsidRPr="00D51C5F" w:rsidRDefault="00274166" w:rsidP="00070552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cs/>
              </w:rPr>
              <w:t>แข่งขันทัก</w:t>
            </w:r>
            <w:r w:rsidR="00E42014">
              <w:rPr>
                <w:rFonts w:ascii="TH Sarabun New" w:hAnsi="TH Sarabun New" w:cs="TH Sarabun New"/>
                <w:color w:val="000000" w:themeColor="text1"/>
                <w:cs/>
              </w:rPr>
              <w:t xml:space="preserve">ษะทางวิชาการ </w:t>
            </w:r>
            <w:r w:rsidR="00E42014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          </w:t>
            </w:r>
            <w:r w:rsidR="00E42014">
              <w:rPr>
                <w:rFonts w:ascii="TH Sarabun New" w:hAnsi="TH Sarabun New" w:cs="TH Sarabun New"/>
                <w:color w:val="000000" w:themeColor="text1"/>
                <w:cs/>
              </w:rPr>
              <w:t>การจัดสวน</w:t>
            </w:r>
            <w:r w:rsidR="00E42014">
              <w:rPr>
                <w:rFonts w:ascii="TH Sarabun New" w:hAnsi="TH Sarabun New" w:cs="TH Sarabun New" w:hint="cs"/>
                <w:color w:val="000000" w:themeColor="text1"/>
                <w:cs/>
              </w:rPr>
              <w:t>แก้ว</w:t>
            </w:r>
          </w:p>
          <w:p w14:paraId="12F8A33A" w14:textId="22B9A2A2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010D845B" w:rsidR="004F359E" w:rsidRPr="00D51C5F" w:rsidRDefault="00070552" w:rsidP="00E42014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</w:t>
            </w:r>
            <w:r w:rsidR="00E42014">
              <w:rPr>
                <w:rFonts w:ascii="TH Sarabun New" w:hAnsi="TH Sarabun New" w:cs="TH Sarabun New"/>
                <w:color w:val="000000" w:themeColor="text1"/>
                <w:cs/>
              </w:rPr>
              <w:t>การให้คะแนนในการจัดสวน</w:t>
            </w:r>
            <w:r w:rsidR="00E42014">
              <w:rPr>
                <w:rFonts w:ascii="TH Sarabun New" w:hAnsi="TH Sarabun New" w:cs="TH Sarabun New" w:hint="cs"/>
                <w:color w:val="000000" w:themeColor="text1"/>
                <w:cs/>
              </w:rPr>
              <w:t>แก้ว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5D33332B" w:rsidR="004F359E" w:rsidRPr="00D51C5F" w:rsidRDefault="003900B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900BE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 รอดคำ</w:t>
            </w:r>
          </w:p>
        </w:tc>
      </w:tr>
    </w:tbl>
    <w:p w14:paraId="4B75EB12" w14:textId="77777777" w:rsidR="00681B78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C7E0F8" w14:textId="3E972E9C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10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431E1DA7" w14:textId="77777777" w:rsidR="000B358B" w:rsidRDefault="00274166" w:rsidP="007054BC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นักเรียนโรงเรียนอยุธยาวิทยาลัย </w:t>
      </w:r>
      <w:r w:rsidR="007054BC" w:rsidRPr="00D51C5F">
        <w:rPr>
          <w:rFonts w:ascii="TH Sarabun New" w:hAnsi="TH Sarabun New" w:cs="TH Sarabun New"/>
          <w:color w:val="000000" w:themeColor="text1"/>
          <w:cs/>
        </w:rPr>
        <w:t>ที่เป็นตัวแทนในการแข่งขัน</w:t>
      </w:r>
      <w:r w:rsidR="00F379B8" w:rsidRPr="00D51C5F">
        <w:rPr>
          <w:rFonts w:ascii="TH Sarabun New" w:hAnsi="TH Sarabun New" w:cs="TH Sarabun New"/>
          <w:color w:val="000000" w:themeColor="text1"/>
          <w:cs/>
        </w:rPr>
        <w:t>ทักษะทางวิชาการ ในการจัดสวน</w:t>
      </w:r>
      <w:r w:rsidR="000B358B">
        <w:rPr>
          <w:rFonts w:ascii="TH Sarabun New" w:hAnsi="TH Sarabun New" w:cs="TH Sarabun New" w:hint="cs"/>
          <w:color w:val="000000" w:themeColor="text1"/>
          <w:cs/>
        </w:rPr>
        <w:t>แก้ว</w:t>
      </w:r>
    </w:p>
    <w:p w14:paraId="0134E176" w14:textId="578372DB" w:rsidR="00274166" w:rsidRPr="00D51C5F" w:rsidRDefault="007054BC" w:rsidP="000B358B">
      <w:pPr>
        <w:pStyle w:val="a3"/>
        <w:spacing w:after="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มีความรู้ทักษะ กระบวนการที่ดีขึ้น </w:t>
      </w:r>
      <w:r w:rsidR="001E2DF4" w:rsidRPr="00D51C5F">
        <w:rPr>
          <w:rFonts w:ascii="TH Sarabun New" w:hAnsi="TH Sarabun New" w:cs="TH Sarabun New"/>
          <w:color w:val="000000" w:themeColor="text1"/>
          <w:cs/>
        </w:rPr>
        <w:t>ส่งผลต่อ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ผลสัมฤทธิ์ในลำดับที่ดีขึ้นในระดับชาติ </w:t>
      </w:r>
    </w:p>
    <w:p w14:paraId="600E2BE3" w14:textId="4D77B7AF" w:rsidR="004F359E" w:rsidRPr="00D51C5F" w:rsidRDefault="004F359E" w:rsidP="00274166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</w:p>
    <w:p w14:paraId="1AB67A3C" w14:textId="7332DE48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1520903D" w14:textId="46DD28B7" w:rsidR="004A048B" w:rsidRPr="00D51C5F" w:rsidRDefault="004A048B">
      <w:pPr>
        <w:spacing w:after="160" w:line="259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</w:p>
    <w:p w14:paraId="0E7F1794" w14:textId="77777777" w:rsidR="00AA7DED" w:rsidRPr="00D51C5F" w:rsidRDefault="00AA7DED" w:rsidP="00AA7DE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64084415" w14:textId="77777777" w:rsidR="00AA7DED" w:rsidRPr="00D51C5F" w:rsidRDefault="00AA7DED" w:rsidP="00AA7DED">
      <w:pPr>
        <w:rPr>
          <w:rFonts w:ascii="TH Sarabun New" w:hAnsi="TH Sarabun New" w:cs="TH Sarabun New"/>
          <w:color w:val="000000" w:themeColor="text1"/>
        </w:rPr>
      </w:pPr>
    </w:p>
    <w:p w14:paraId="1CB0C3C6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</w:pPr>
    </w:p>
    <w:p w14:paraId="44535247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</w:pPr>
    </w:p>
    <w:p w14:paraId="45E086DF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  <w:sectPr w:rsidR="0093122F" w:rsidRPr="00D51C5F" w:rsidSect="00AD0B94">
          <w:headerReference w:type="default" r:id="rId9"/>
          <w:pgSz w:w="11906" w:h="16838" w:code="9"/>
          <w:pgMar w:top="851" w:right="1134" w:bottom="851" w:left="1474" w:header="720" w:footer="720" w:gutter="0"/>
          <w:pgNumType w:start="891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1C5F" w:rsidRPr="00D51C5F" w14:paraId="58B0105B" w14:textId="77777777" w:rsidTr="004E5FE2">
        <w:tc>
          <w:tcPr>
            <w:tcW w:w="4390" w:type="dxa"/>
          </w:tcPr>
          <w:p w14:paraId="611049BF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1C5F" w:rsidRPr="00D51C5F" w14:paraId="5BD84F94" w14:textId="77777777" w:rsidTr="004E5FE2">
        <w:trPr>
          <w:trHeight w:val="1126"/>
        </w:trPr>
        <w:tc>
          <w:tcPr>
            <w:tcW w:w="4390" w:type="dxa"/>
          </w:tcPr>
          <w:p w14:paraId="757052B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6AD4FEEE" w14:textId="3CBAFFA6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3900B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844DBFD" w14:textId="0D55FEB0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คศ.</w:t>
            </w:r>
            <w:r w:rsidR="003900B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784" w:type="dxa"/>
          </w:tcPr>
          <w:p w14:paraId="54B81F3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4A1B686C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71F2BD24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การงานอาชีพฯ งานเกษตร</w:t>
            </w:r>
          </w:p>
        </w:tc>
      </w:tr>
      <w:tr w:rsidR="00D51C5F" w:rsidRPr="00D51C5F" w14:paraId="6B0AB2BA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1C5F" w:rsidRPr="00D51C5F" w14:paraId="5D207EE5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14:paraId="1ACA475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D51C5F" w:rsidRPr="00D51C5F" w14:paraId="19BF6A36" w14:textId="77777777" w:rsidTr="004E5FE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1C5F" w:rsidRPr="00D51C5F" w14:paraId="73B7DAD4" w14:textId="77777777" w:rsidTr="004E5FE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934244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(นายอนันต์  มีพจนา)</w:t>
            </w:r>
          </w:p>
          <w:p w14:paraId="0661DF1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1C5F" w:rsidRPr="00D51C5F" w14:paraId="5B284501" w14:textId="77777777" w:rsidTr="004E5FE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1C5F" w:rsidRPr="00D51C5F" w14:paraId="486E2F34" w14:textId="77777777" w:rsidTr="004E5FE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D51C5F" w:rsidRPr="00D51C5F" w14:paraId="4A89AEDB" w14:textId="77777777" w:rsidTr="004E5FE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1C5F" w:rsidRPr="00D51C5F" w14:paraId="12BAADFD" w14:textId="77777777" w:rsidTr="004E5FE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1881D8B8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1C5F" w:rsidRPr="00D51C5F" w14:paraId="1C42212B" w14:textId="77777777" w:rsidTr="004E5FE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1C5F" w:rsidRPr="00D51C5F" w14:paraId="769633E0" w14:textId="77777777" w:rsidTr="004E5FE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DCB3CB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77777777" w:rsidR="00070552" w:rsidRPr="00D51C5F" w:rsidRDefault="00070552" w:rsidP="004E5F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1256B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Pr="00D51C5F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D51C5F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1A297A70" w14:textId="5C304276" w:rsidR="00F379B8" w:rsidRPr="00D51C5F" w:rsidRDefault="00862CEE" w:rsidP="00F379B8">
      <w:pPr>
        <w:pStyle w:val="a3"/>
        <w:spacing w:after="0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F379B8" w:rsidRPr="00AD0B94">
        <w:rPr>
          <w:rFonts w:ascii="TH Sarabun New" w:hAnsi="TH Sarabun New" w:cs="TH Sarabun New"/>
          <w:b/>
          <w:bCs/>
          <w:color w:val="000000" w:themeColor="text1"/>
          <w:cs/>
        </w:rPr>
        <w:t>การแข่งขันทัก</w:t>
      </w:r>
      <w:r w:rsidR="008D3B6F" w:rsidRPr="00AD0B94">
        <w:rPr>
          <w:rFonts w:ascii="TH Sarabun New" w:hAnsi="TH Sarabun New" w:cs="TH Sarabun New"/>
          <w:b/>
          <w:bCs/>
          <w:color w:val="000000" w:themeColor="text1"/>
          <w:cs/>
        </w:rPr>
        <w:t>ษะทางวิชาการ การจัดสวน</w:t>
      </w:r>
      <w:r w:rsidR="008D3B6F" w:rsidRPr="00AD0B94">
        <w:rPr>
          <w:rFonts w:ascii="TH Sarabun New" w:hAnsi="TH Sarabun New" w:cs="TH Sarabun New" w:hint="cs"/>
          <w:b/>
          <w:bCs/>
          <w:color w:val="000000" w:themeColor="text1"/>
          <w:cs/>
        </w:rPr>
        <w:t>แก้ว</w:t>
      </w:r>
      <w:bookmarkStart w:id="0" w:name="_GoBack"/>
      <w:bookmarkEnd w:id="0"/>
    </w:p>
    <w:p w14:paraId="5578D1DB" w14:textId="0809C6C7" w:rsidR="009D7A20" w:rsidRPr="00D51C5F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D51C5F">
        <w:rPr>
          <w:rFonts w:ascii="TH Sarabun New" w:hAnsi="TH Sarabun New" w:cs="TH Sarabun New"/>
          <w:b/>
          <w:bCs/>
          <w:color w:val="000000" w:themeColor="text1"/>
          <w:cs/>
        </w:rPr>
        <w:t>สาระ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การเรียนรู้</w:t>
      </w:r>
      <w:r w:rsidR="00F379B8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การงานอาชีพ</w:t>
      </w:r>
      <w:r w:rsidR="005B597F">
        <w:rPr>
          <w:rFonts w:ascii="TH Sarabun New" w:hAnsi="TH Sarabun New" w:cs="TH Sarabun New" w:hint="cs"/>
          <w:b/>
          <w:bCs/>
          <w:color w:val="000000" w:themeColor="text1"/>
          <w:u w:val="dotted"/>
          <w:cs/>
        </w:rPr>
        <w:t>ฯ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077"/>
        <w:gridCol w:w="993"/>
        <w:gridCol w:w="1701"/>
      </w:tblGrid>
      <w:tr w:rsidR="00D51C5F" w:rsidRPr="00D51C5F" w14:paraId="139FDB83" w14:textId="77777777" w:rsidTr="001A08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D51C5F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D51C5F" w:rsidRPr="00D51C5F" w14:paraId="292FC6F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7542E3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0F5B7316" w:rsidR="009D7A20" w:rsidRPr="007542E3" w:rsidRDefault="009A221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ถาดรองแก้ว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FAA0019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ใบ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7D294A7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250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549D8EC7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9D7A20" w:rsidRPr="007542E3" w:rsidRDefault="001866E4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 xml:space="preserve">งบอุดหนุนรายหัว </w:t>
            </w:r>
          </w:p>
        </w:tc>
      </w:tr>
      <w:tr w:rsidR="00D51C5F" w:rsidRPr="00D51C5F" w14:paraId="3BE44AE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7542E3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425ACCFD" w:rsidR="009D7A20" w:rsidRPr="007542E3" w:rsidRDefault="009A221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หินประดับ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0CB9B775" w:rsidR="009D7A20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9A2219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9A2219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ก้อน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187A2757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183FA5CD" w:rsidR="009D7A20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9A2219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6B59392F" w:rsidR="009D7A20" w:rsidRPr="007542E3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D51C5F" w:rsidRPr="00D51C5F" w14:paraId="0B23252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7542E3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46A1057E" w:rsidR="009D7A20" w:rsidRPr="007542E3" w:rsidRDefault="009A221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หินเกร็ดขาว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276C70F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ก.ก.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51BF7C90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A1A92BB" w:rsidR="009D7A20" w:rsidRPr="007542E3" w:rsidRDefault="009A2219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66700AF" w:rsidR="009D7A20" w:rsidRPr="007542E3" w:rsidRDefault="00C56FA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5341FD9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  <w:t>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706AE354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หินเกร็ดน้ำตาล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30424BC0" w:rsidR="000B358B" w:rsidRPr="007542E3" w:rsidRDefault="000B358B" w:rsidP="000B358B">
            <w:pPr>
              <w:pStyle w:val="a3"/>
              <w:tabs>
                <w:tab w:val="left" w:pos="1019"/>
              </w:tabs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ก.ก.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7A60DB3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0C6BE58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53AD86B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1E2A3EF1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A988A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13812F6E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ทรายสีขาว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0D5C3723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F0510F1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2067C080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431668E8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47153B6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62CBD9DB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687CA891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ทรายสีดำ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32A381D6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45B8BDCB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5B55E06C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4DC3763B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013017B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41717FF3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7BF29EC3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ทรายสีฟ้า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539498B4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06B31772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1F97330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5E9B8921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139CB721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B7FE" w14:textId="1925F4CD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27E" w14:textId="11696A73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ทรายสีเหลือง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3FBD" w14:textId="045229EE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DF79" w14:textId="5F1F3C7E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E612" w14:textId="4C608DFB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1476" w14:textId="0FE88CB6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64AE2CE6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E349" w14:textId="1F6391A8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43FB" w14:textId="7F1CD240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ทรายสีเขียว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391" w14:textId="09FDE459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4448" w14:textId="6C2DED8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97E" w14:textId="38FEC4B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20B9" w14:textId="676ACDCC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2D0C31D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64A" w14:textId="49D7912E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240" w14:textId="0FD80BEC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ทรายสีม่วง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6206" w14:textId="281698E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52AD" w14:textId="05F4928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902A" w14:textId="12A6699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6283" w14:textId="07660758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7230F2B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C7E0" w14:textId="6DE95F8F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AD60" w14:textId="44BF4E8E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ทรายสีส้ม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CEB" w14:textId="75B315F3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69F5" w14:textId="725E0662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CAC0" w14:textId="1C27C83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ED36" w14:textId="70347496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683702E9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82A" w14:textId="2D03E69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BD0F" w14:textId="70A09D5A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ทรายสีแดง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E56E" w14:textId="58C12707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5E6" w14:textId="050327C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B9B3" w14:textId="651A279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C64B" w14:textId="2769927C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7A26682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6CE8" w14:textId="09B1E93A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C7B0" w14:textId="06B0A083" w:rsidR="000B358B" w:rsidRPr="007542E3" w:rsidRDefault="000B35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ทรายสีเทา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88C0" w14:textId="0865C901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15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ถุง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11D" w14:textId="43DCD074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453" w14:textId="0935C89D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63D" w14:textId="1825596B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0B358B" w:rsidRPr="00D51C5F" w14:paraId="3F28F063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D320" w14:textId="094D1CA8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EFC" w14:textId="54619410" w:rsidR="000B358B" w:rsidRPr="007542E3" w:rsidRDefault="005515E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ต้นกระบองทอง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7168" w14:textId="771D9152" w:rsidR="000B358B" w:rsidRPr="007542E3" w:rsidRDefault="005515EB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4</w:t>
            </w:r>
            <w:r w:rsidR="00F60597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F60597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74AC" w14:textId="52B5672C" w:rsidR="000B358B" w:rsidRPr="007542E3" w:rsidRDefault="00F60597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A32A" w14:textId="6E014043" w:rsidR="000B358B" w:rsidRPr="007542E3" w:rsidRDefault="005515EB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10</w:t>
            </w:r>
            <w:r w:rsidR="00F60597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F0D" w14:textId="6BE42474" w:rsidR="000B358B" w:rsidRPr="007542E3" w:rsidRDefault="000B35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F60597" w:rsidRPr="00D51C5F" w14:paraId="67F280AF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DB87" w14:textId="36F4E1EA" w:rsidR="00F60597" w:rsidRPr="007542E3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7041" w14:textId="59157B15" w:rsidR="00F60597" w:rsidRPr="007542E3" w:rsidRDefault="005515E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ต้นกระบองเงิน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5FE1" w14:textId="4D74E3AD" w:rsidR="00F60597" w:rsidRPr="007542E3" w:rsidRDefault="00924B4A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</w:t>
            </w:r>
            <w:r w:rsidR="00F60597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F60597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BA7" w14:textId="224FFE9B" w:rsidR="00F60597" w:rsidRPr="007542E3" w:rsidRDefault="00F60597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9B9B" w14:textId="69830E55" w:rsidR="00F60597" w:rsidRPr="007542E3" w:rsidRDefault="00924B4A" w:rsidP="00F60597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F60597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5F8E" w14:textId="2A575407" w:rsidR="00F60597" w:rsidRPr="007542E3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F60597" w:rsidRPr="00D51C5F" w14:paraId="5FE381AD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ADF6" w14:textId="6B8BAF0A" w:rsidR="00F60597" w:rsidRPr="007542E3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69FF" w14:textId="2A8B47C0" w:rsidR="00F60597" w:rsidRPr="007542E3" w:rsidRDefault="00F60597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ต้นยิมโนแดง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4E1" w14:textId="013630C7" w:rsidR="00F60597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F60597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F60597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F340" w14:textId="30D78BCE" w:rsidR="00F60597" w:rsidRPr="007542E3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AD4D" w14:textId="0CF9B9E7" w:rsidR="00F60597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2EA7" w14:textId="733F5AF2" w:rsidR="00F60597" w:rsidRPr="007542E3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924B4A" w:rsidRPr="00D51C5F" w14:paraId="770C1307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2733" w14:textId="68C6F516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8554" w14:textId="45C50DCB" w:rsidR="00924B4A" w:rsidRPr="007542E3" w:rsidRDefault="00924B4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ต้นยิมโนเหลือง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AB07" w14:textId="0F1049E1" w:rsidR="00924B4A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924B4A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924B4A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F844" w14:textId="52CD4678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48E8" w14:textId="458F3A6E" w:rsidR="00924B4A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DF4" w14:textId="6090DDEA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924B4A" w:rsidRPr="00D51C5F" w14:paraId="523AD14C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20C5" w14:textId="33B540E8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18.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764" w14:textId="41C473C3" w:rsidR="00924B4A" w:rsidRPr="007542E3" w:rsidRDefault="00924B4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ต้นยิมโนชมพู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784B" w14:textId="2D81DEB5" w:rsidR="00924B4A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</w:t>
            </w:r>
            <w:r w:rsidR="00924B4A"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 </w:t>
            </w:r>
            <w:r w:rsidR="00924B4A"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B3A" w14:textId="4D3C1A44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F2F0" w14:textId="40215587" w:rsidR="00924B4A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620" w14:textId="309E3858" w:rsidR="00924B4A" w:rsidRPr="007542E3" w:rsidRDefault="00924B4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7E978F12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A7D" w14:textId="4B87DE0C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19.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A69C" w14:textId="06159CE2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ต้นยิมโนส้ม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8969" w14:textId="21F5C480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59B6" w14:textId="5F3C9C01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696B" w14:textId="0C751DD3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097" w14:textId="463CBC50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20D5EE2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DE6F" w14:textId="365E3D10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20.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1773" w14:textId="3944B90F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ต้นกระดุมทอง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96D" w14:textId="1C7C5363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3B7C" w14:textId="6897B5C2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E96E" w14:textId="1F24C78B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CB4C" w14:textId="6107E0D5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230F153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0293" w14:textId="7DB03C8D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A521" w14:textId="06493435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ต้นกระดุมเงิน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DA20" w14:textId="41648D27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3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D045" w14:textId="4987D7FA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CE51" w14:textId="7B755E3E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DEF4" w14:textId="60AD7B37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2EC84D4A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5B3F" w14:textId="53234949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4A71" w14:textId="7A5CCF35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กลีบมะเฟือง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0A0" w14:textId="5586297A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F038" w14:textId="16F205AA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62DF" w14:textId="5DD00427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C646" w14:textId="103C2B41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7F2F996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B99" w14:textId="0BBF5847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09D" w14:textId="6F542358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ต้นแมมขนนก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0D52" w14:textId="09DCD2CB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4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4CD" w14:textId="778F77E8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C749" w14:textId="55F7E808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2970" w14:textId="228D525A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B548B8" w:rsidRPr="00D51C5F" w14:paraId="6E33EBD4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1C1C" w14:textId="0E9785FD" w:rsidR="00B548B8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24.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4B32" w14:textId="229CF933" w:rsidR="00B548B8" w:rsidRPr="007542E3" w:rsidRDefault="00B548B8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ต้นปราสาทนางฟ้า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7BA7" w14:textId="7B10DD56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A23E" w14:textId="510814D7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DF91" w14:textId="3E146BD3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9C9C" w14:textId="307950D3" w:rsidR="00B548B8" w:rsidRPr="007542E3" w:rsidRDefault="00B548B8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DD3D8B" w:rsidRPr="00D51C5F" w14:paraId="0BEAD2B7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EDF" w14:textId="65FBE52B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9A1B" w14:textId="722332FC" w:rsidR="00DD3D8B" w:rsidRPr="007542E3" w:rsidRDefault="00DD3D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ต้นม้าลาย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762" w14:textId="4FD9CEF8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1D2" w14:textId="4087D9FD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4940" w14:textId="4EAE0F75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EC6C" w14:textId="715F5C54" w:rsidR="00DD3D8B" w:rsidRPr="007542E3" w:rsidRDefault="005515E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DD3D8B" w:rsidRPr="00D51C5F" w14:paraId="298C8358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04C7" w14:textId="2BD0352B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26.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2826" w14:textId="4B67CFA1" w:rsidR="00DD3D8B" w:rsidRPr="007542E3" w:rsidRDefault="00DD3D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ต้นบัวแก้ว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C2F" w14:textId="19485E9D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23DE" w14:textId="36C2886A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F1F6" w14:textId="0693EB27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D04" w14:textId="7265E7F7" w:rsidR="00DD3D8B" w:rsidRPr="007542E3" w:rsidRDefault="005515E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  <w:tr w:rsidR="00DD3D8B" w:rsidRPr="00D51C5F" w14:paraId="4D2C3D30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339" w14:textId="353439D2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27.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C5E" w14:textId="2F9B0FE5" w:rsidR="00DD3D8B" w:rsidRPr="007542E3" w:rsidRDefault="00DD3D8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</w:rPr>
            </w:pP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ต้นหูกระต่าย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593" w14:textId="08625C9E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 xml:space="preserve">5 </w:t>
            </w:r>
            <w:r w:rsidRPr="007542E3"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</w:rPr>
              <w:t>กระถาง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E2F4" w14:textId="5FF82B9D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A094" w14:textId="73B0DD01" w:rsidR="00DD3D8B" w:rsidRPr="007542E3" w:rsidRDefault="00DD3D8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402" w14:textId="4A80ECD6" w:rsidR="00DD3D8B" w:rsidRPr="007542E3" w:rsidRDefault="005515EB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7542E3"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  <w:t>”</w:t>
            </w:r>
          </w:p>
        </w:tc>
      </w:tr>
    </w:tbl>
    <w:p w14:paraId="4ECAF7CA" w14:textId="61BF8F78" w:rsidR="007542E3" w:rsidRPr="007542E3" w:rsidRDefault="007542E3" w:rsidP="007542E3">
      <w:pPr>
        <w:tabs>
          <w:tab w:val="left" w:pos="3784"/>
        </w:tabs>
        <w:rPr>
          <w:rFonts w:ascii="TH Sarabun New" w:hAnsi="TH Sarabun New" w:cs="TH Sarabun New"/>
        </w:rPr>
      </w:pPr>
    </w:p>
    <w:sectPr w:rsidR="007542E3" w:rsidRPr="007542E3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A334C" w14:textId="77777777" w:rsidR="001470F0" w:rsidRDefault="001470F0" w:rsidP="007542E3">
      <w:pPr>
        <w:spacing w:after="0" w:line="240" w:lineRule="auto"/>
      </w:pPr>
      <w:r>
        <w:separator/>
      </w:r>
    </w:p>
  </w:endnote>
  <w:endnote w:type="continuationSeparator" w:id="0">
    <w:p w14:paraId="62D95E5C" w14:textId="77777777" w:rsidR="001470F0" w:rsidRDefault="001470F0" w:rsidP="0075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55EFF" w14:textId="77777777" w:rsidR="001470F0" w:rsidRDefault="001470F0" w:rsidP="007542E3">
      <w:pPr>
        <w:spacing w:after="0" w:line="240" w:lineRule="auto"/>
      </w:pPr>
      <w:r>
        <w:separator/>
      </w:r>
    </w:p>
  </w:footnote>
  <w:footnote w:type="continuationSeparator" w:id="0">
    <w:p w14:paraId="505C9B19" w14:textId="77777777" w:rsidR="001470F0" w:rsidRDefault="001470F0" w:rsidP="00754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994482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2BD3C9E0" w14:textId="192BAF0B" w:rsidR="00AD0B94" w:rsidRPr="00AD0B94" w:rsidRDefault="00AD0B94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AD0B9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AD0B9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AD0B9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697729" w:rsidRPr="00697729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896</w:t>
        </w:r>
        <w:r w:rsidRPr="00AD0B9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7FDC0AFC" w14:textId="77777777" w:rsidR="007542E3" w:rsidRDefault="007542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67E41"/>
    <w:rsid w:val="00070552"/>
    <w:rsid w:val="0009274A"/>
    <w:rsid w:val="000A522C"/>
    <w:rsid w:val="000B358B"/>
    <w:rsid w:val="000B7E09"/>
    <w:rsid w:val="000F4F50"/>
    <w:rsid w:val="001105B7"/>
    <w:rsid w:val="001470F0"/>
    <w:rsid w:val="0018287F"/>
    <w:rsid w:val="001866E4"/>
    <w:rsid w:val="00193EA1"/>
    <w:rsid w:val="001A0861"/>
    <w:rsid w:val="001E2DF4"/>
    <w:rsid w:val="001F03D8"/>
    <w:rsid w:val="00230A56"/>
    <w:rsid w:val="00237646"/>
    <w:rsid w:val="0026470E"/>
    <w:rsid w:val="00274166"/>
    <w:rsid w:val="002E2101"/>
    <w:rsid w:val="002F273B"/>
    <w:rsid w:val="00334C99"/>
    <w:rsid w:val="003377FD"/>
    <w:rsid w:val="003900BE"/>
    <w:rsid w:val="003C5CE6"/>
    <w:rsid w:val="003D1524"/>
    <w:rsid w:val="003D4FC5"/>
    <w:rsid w:val="003F7A2C"/>
    <w:rsid w:val="00402818"/>
    <w:rsid w:val="00405823"/>
    <w:rsid w:val="00425151"/>
    <w:rsid w:val="00437EDA"/>
    <w:rsid w:val="004460AB"/>
    <w:rsid w:val="00465ACD"/>
    <w:rsid w:val="0047653E"/>
    <w:rsid w:val="00482AE6"/>
    <w:rsid w:val="004A048B"/>
    <w:rsid w:val="004B3D43"/>
    <w:rsid w:val="004E2344"/>
    <w:rsid w:val="004F359E"/>
    <w:rsid w:val="004F6B9A"/>
    <w:rsid w:val="00504032"/>
    <w:rsid w:val="005277DD"/>
    <w:rsid w:val="005404AD"/>
    <w:rsid w:val="005515EB"/>
    <w:rsid w:val="005558EB"/>
    <w:rsid w:val="005765ED"/>
    <w:rsid w:val="0059643F"/>
    <w:rsid w:val="005B597F"/>
    <w:rsid w:val="00632E84"/>
    <w:rsid w:val="00681B78"/>
    <w:rsid w:val="00697729"/>
    <w:rsid w:val="006A7EDD"/>
    <w:rsid w:val="006B30D5"/>
    <w:rsid w:val="006F3C46"/>
    <w:rsid w:val="007054BC"/>
    <w:rsid w:val="00714D84"/>
    <w:rsid w:val="00716B3E"/>
    <w:rsid w:val="00745247"/>
    <w:rsid w:val="00753E9C"/>
    <w:rsid w:val="007542E3"/>
    <w:rsid w:val="0075557D"/>
    <w:rsid w:val="007844C8"/>
    <w:rsid w:val="007E6BAA"/>
    <w:rsid w:val="00814548"/>
    <w:rsid w:val="008164B7"/>
    <w:rsid w:val="00822815"/>
    <w:rsid w:val="00850035"/>
    <w:rsid w:val="0085619B"/>
    <w:rsid w:val="00862CEE"/>
    <w:rsid w:val="008956D6"/>
    <w:rsid w:val="008C184F"/>
    <w:rsid w:val="008D3B6F"/>
    <w:rsid w:val="009016D9"/>
    <w:rsid w:val="00924B4A"/>
    <w:rsid w:val="0093122F"/>
    <w:rsid w:val="009456E8"/>
    <w:rsid w:val="00972DFE"/>
    <w:rsid w:val="009A2219"/>
    <w:rsid w:val="009C07E5"/>
    <w:rsid w:val="009D7A20"/>
    <w:rsid w:val="00A5280F"/>
    <w:rsid w:val="00A705F0"/>
    <w:rsid w:val="00A73841"/>
    <w:rsid w:val="00A75A84"/>
    <w:rsid w:val="00A75D6F"/>
    <w:rsid w:val="00AA7DED"/>
    <w:rsid w:val="00AD0B94"/>
    <w:rsid w:val="00B50948"/>
    <w:rsid w:val="00B548B8"/>
    <w:rsid w:val="00B8779C"/>
    <w:rsid w:val="00BA1C86"/>
    <w:rsid w:val="00BC3DF5"/>
    <w:rsid w:val="00BC6738"/>
    <w:rsid w:val="00BD5585"/>
    <w:rsid w:val="00C44147"/>
    <w:rsid w:val="00C56FAC"/>
    <w:rsid w:val="00C64E26"/>
    <w:rsid w:val="00C668F7"/>
    <w:rsid w:val="00C84065"/>
    <w:rsid w:val="00CC381C"/>
    <w:rsid w:val="00D02913"/>
    <w:rsid w:val="00D32437"/>
    <w:rsid w:val="00D47091"/>
    <w:rsid w:val="00D507AF"/>
    <w:rsid w:val="00D51C5F"/>
    <w:rsid w:val="00D8329B"/>
    <w:rsid w:val="00DB5B5C"/>
    <w:rsid w:val="00DD3D8B"/>
    <w:rsid w:val="00DE0188"/>
    <w:rsid w:val="00E138C8"/>
    <w:rsid w:val="00E42014"/>
    <w:rsid w:val="00E55877"/>
    <w:rsid w:val="00E634A1"/>
    <w:rsid w:val="00EB6950"/>
    <w:rsid w:val="00F057E0"/>
    <w:rsid w:val="00F379B8"/>
    <w:rsid w:val="00F4141B"/>
    <w:rsid w:val="00F60597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46B90C03-CDFA-4FE4-9703-C8EDE910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75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542E3"/>
  </w:style>
  <w:style w:type="paragraph" w:styleId="aa">
    <w:name w:val="footer"/>
    <w:basedOn w:val="a"/>
    <w:link w:val="ab"/>
    <w:uiPriority w:val="99"/>
    <w:unhideWhenUsed/>
    <w:rsid w:val="0075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54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4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BF11D-080A-46EA-A8B5-7977A32A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2019-03-26T02:23:00Z</cp:lastPrinted>
  <dcterms:created xsi:type="dcterms:W3CDTF">2019-05-06T07:53:00Z</dcterms:created>
  <dcterms:modified xsi:type="dcterms:W3CDTF">2019-05-06T07:53:00Z</dcterms:modified>
</cp:coreProperties>
</file>